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A3" w:rsidRPr="00D9079C" w:rsidRDefault="000443A3" w:rsidP="000443A3">
      <w:pPr>
        <w:spacing w:before="6" w:line="481" w:lineRule="exact"/>
        <w:ind w:left="1854"/>
        <w:rPr>
          <w:rFonts w:ascii="標楷體" w:eastAsia="標楷體" w:hAnsi="標楷體"/>
          <w:sz w:val="36"/>
          <w:szCs w:val="36"/>
        </w:rPr>
      </w:pPr>
      <w:r w:rsidRPr="00D9079C">
        <w:rPr>
          <w:rFonts w:ascii="標楷體" w:eastAsia="標楷體" w:hAnsi="標楷體"/>
          <w:sz w:val="36"/>
          <w:szCs w:val="36"/>
        </w:rPr>
        <w:t>屏東縣泰武國民小學學生獎懲規定</w:t>
      </w:r>
    </w:p>
    <w:p w:rsidR="000443A3" w:rsidRPr="00D9079C" w:rsidRDefault="000443A3" w:rsidP="000443A3">
      <w:pPr>
        <w:pStyle w:val="a3"/>
        <w:spacing w:line="313" w:lineRule="exact"/>
        <w:ind w:left="3637" w:firstLine="0"/>
        <w:jc w:val="right"/>
      </w:pPr>
    </w:p>
    <w:p w:rsidR="000443A3" w:rsidRDefault="000443A3" w:rsidP="000443A3">
      <w:pPr>
        <w:pStyle w:val="a3"/>
        <w:spacing w:line="240" w:lineRule="atLeast"/>
        <w:ind w:left="3637" w:firstLine="0"/>
        <w:jc w:val="center"/>
      </w:pPr>
      <w:r>
        <w:t xml:space="preserve">          </w:t>
      </w:r>
      <w:r>
        <w:rPr>
          <w:rFonts w:hint="eastAsia"/>
        </w:rPr>
        <w:t>中</w:t>
      </w:r>
      <w:r>
        <w:t>華民國</w:t>
      </w:r>
      <w:r w:rsidRPr="00D9079C">
        <w:t xml:space="preserve"> 109年</w:t>
      </w:r>
      <w:r w:rsidRPr="00D9079C">
        <w:rPr>
          <w:lang w:val="en-US"/>
        </w:rPr>
        <w:t>9</w:t>
      </w:r>
      <w:r w:rsidRPr="00D9079C">
        <w:t>月</w:t>
      </w:r>
      <w:r>
        <w:rPr>
          <w:lang w:val="en-US"/>
        </w:rPr>
        <w:t>9</w:t>
      </w:r>
      <w:r w:rsidRPr="00D9079C">
        <w:t>日臨時校務會議通過</w:t>
      </w:r>
    </w:p>
    <w:p w:rsidR="000443A3" w:rsidRPr="00D9079C" w:rsidRDefault="000443A3" w:rsidP="000443A3">
      <w:pPr>
        <w:pStyle w:val="a3"/>
        <w:spacing w:line="240" w:lineRule="atLeast"/>
        <w:ind w:left="3637" w:firstLine="0"/>
        <w:jc w:val="center"/>
      </w:pPr>
    </w:p>
    <w:p w:rsidR="000443A3" w:rsidRPr="00D9079C" w:rsidRDefault="000443A3" w:rsidP="000443A3">
      <w:pPr>
        <w:pStyle w:val="2"/>
        <w:adjustRightInd w:val="0"/>
        <w:snapToGrid w:val="0"/>
        <w:spacing w:before="0" w:line="240" w:lineRule="atLeast"/>
        <w:ind w:left="0"/>
        <w:rPr>
          <w:rFonts w:ascii="標楷體" w:hAnsi="標楷體" w:hint="default"/>
        </w:rPr>
      </w:pPr>
      <w:r w:rsidRPr="00D9079C">
        <w:rPr>
          <w:rFonts w:ascii="標楷體" w:hAnsi="標楷體"/>
        </w:rPr>
        <w:t>壹、依據</w:t>
      </w:r>
    </w:p>
    <w:p w:rsidR="000443A3" w:rsidRDefault="000443A3" w:rsidP="000443A3">
      <w:pPr>
        <w:tabs>
          <w:tab w:val="left" w:pos="1134"/>
        </w:tabs>
        <w:adjustRightInd w:val="0"/>
        <w:snapToGrid w:val="0"/>
        <w:spacing w:line="240" w:lineRule="atLeast"/>
        <w:ind w:leftChars="50" w:left="120" w:firstLineChars="50" w:firstLine="104"/>
        <w:rPr>
          <w:rFonts w:ascii="標楷體" w:eastAsia="標楷體" w:hAnsi="標楷體"/>
        </w:rPr>
      </w:pPr>
      <w:r w:rsidRPr="00D9079C">
        <w:rPr>
          <w:rFonts w:ascii="標楷體" w:eastAsia="標楷體" w:hAnsi="標楷體"/>
          <w:spacing w:val="-16"/>
        </w:rPr>
        <w:t xml:space="preserve">一、民國 </w:t>
      </w:r>
      <w:r w:rsidRPr="00D9079C">
        <w:rPr>
          <w:rFonts w:ascii="標楷體" w:eastAsia="標楷體" w:hAnsi="標楷體"/>
        </w:rPr>
        <w:t>94</w:t>
      </w:r>
      <w:r w:rsidRPr="00D9079C">
        <w:rPr>
          <w:rFonts w:ascii="標楷體" w:eastAsia="標楷體" w:hAnsi="標楷體"/>
          <w:spacing w:val="-32"/>
        </w:rPr>
        <w:t>年</w:t>
      </w:r>
      <w:r w:rsidRPr="00D9079C">
        <w:rPr>
          <w:rFonts w:ascii="標楷體" w:eastAsia="標楷體" w:hAnsi="標楷體"/>
        </w:rPr>
        <w:t>12</w:t>
      </w:r>
      <w:r w:rsidRPr="00D9079C">
        <w:rPr>
          <w:rFonts w:ascii="標楷體" w:eastAsia="標楷體" w:hAnsi="標楷體"/>
          <w:spacing w:val="-32"/>
        </w:rPr>
        <w:t>月</w:t>
      </w:r>
      <w:r w:rsidRPr="00D9079C">
        <w:rPr>
          <w:rFonts w:ascii="標楷體" w:eastAsia="標楷體" w:hAnsi="標楷體"/>
        </w:rPr>
        <w:t>30</w:t>
      </w:r>
      <w:r w:rsidRPr="00D9079C">
        <w:rPr>
          <w:rFonts w:ascii="標楷體" w:eastAsia="標楷體" w:hAnsi="標楷體"/>
          <w:spacing w:val="-12"/>
        </w:rPr>
        <w:t xml:space="preserve">日屏府教學字第 </w:t>
      </w:r>
      <w:r w:rsidRPr="00D9079C">
        <w:rPr>
          <w:rFonts w:ascii="標楷體" w:eastAsia="標楷體" w:hAnsi="標楷體"/>
        </w:rPr>
        <w:t>0940249681</w:t>
      </w:r>
      <w:r w:rsidRPr="00D9079C">
        <w:rPr>
          <w:rFonts w:ascii="標楷體" w:eastAsia="標楷體" w:hAnsi="標楷體"/>
          <w:spacing w:val="-10"/>
        </w:rPr>
        <w:t xml:space="preserve"> 號函頒布「</w:t>
      </w:r>
      <w:r w:rsidRPr="00D9079C">
        <w:rPr>
          <w:rFonts w:ascii="標楷體" w:eastAsia="標楷體" w:hAnsi="標楷體"/>
        </w:rPr>
        <w:t>屏東縣國民中小學學生獎</w:t>
      </w:r>
    </w:p>
    <w:p w:rsidR="000443A3" w:rsidRPr="00D9079C" w:rsidRDefault="000443A3" w:rsidP="000443A3">
      <w:pPr>
        <w:tabs>
          <w:tab w:val="left" w:pos="1134"/>
        </w:tabs>
        <w:adjustRightInd w:val="0"/>
        <w:snapToGrid w:val="0"/>
        <w:spacing w:line="240" w:lineRule="atLeast"/>
        <w:ind w:firstLineChars="300" w:firstLine="720"/>
        <w:rPr>
          <w:rFonts w:ascii="標楷體" w:eastAsia="標楷體" w:hAnsi="標楷體"/>
        </w:rPr>
      </w:pPr>
      <w:r w:rsidRPr="00D9079C">
        <w:rPr>
          <w:rFonts w:ascii="標楷體" w:eastAsia="標楷體" w:hAnsi="標楷體"/>
        </w:rPr>
        <w:t>懲實施要點」。</w:t>
      </w:r>
    </w:p>
    <w:p w:rsidR="000443A3"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二、民國96年6月22日台訓（一）字第 0960093909 號函「學校實施教師輔導與管教學生辦法須</w:t>
      </w:r>
    </w:p>
    <w:p w:rsidR="000443A3" w:rsidRPr="00D9079C" w:rsidRDefault="000443A3" w:rsidP="000443A3">
      <w:pPr>
        <w:adjustRightInd w:val="0"/>
        <w:snapToGrid w:val="0"/>
        <w:spacing w:line="240" w:lineRule="atLeast"/>
        <w:ind w:firstLineChars="300" w:firstLine="624"/>
        <w:rPr>
          <w:rFonts w:ascii="標楷體" w:eastAsia="標楷體" w:hAnsi="標楷體"/>
          <w:spacing w:val="-16"/>
        </w:rPr>
      </w:pPr>
      <w:r w:rsidRPr="00D9079C">
        <w:rPr>
          <w:rFonts w:ascii="標楷體" w:eastAsia="標楷體" w:hAnsi="標楷體"/>
          <w:spacing w:val="-16"/>
        </w:rPr>
        <w:t>知」辦理</w:t>
      </w:r>
    </w:p>
    <w:p w:rsidR="000443A3"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三、民國106年06月06日屏府行法字第10618980501號令「屏東縣高級中等以下學校學生獎懲</w:t>
      </w:r>
    </w:p>
    <w:p w:rsidR="000443A3" w:rsidRPr="00D9079C" w:rsidRDefault="000443A3" w:rsidP="000443A3">
      <w:pPr>
        <w:adjustRightInd w:val="0"/>
        <w:snapToGrid w:val="0"/>
        <w:spacing w:line="240" w:lineRule="atLeast"/>
        <w:ind w:firstLineChars="300" w:firstLine="624"/>
        <w:rPr>
          <w:rFonts w:ascii="標楷體" w:eastAsia="標楷體" w:hAnsi="標楷體"/>
          <w:spacing w:val="-16"/>
        </w:rPr>
      </w:pPr>
      <w:r w:rsidRPr="00D9079C">
        <w:rPr>
          <w:rFonts w:ascii="標楷體" w:eastAsia="標楷體" w:hAnsi="標楷體"/>
          <w:spacing w:val="-16"/>
        </w:rPr>
        <w:t>委員會組織及運作辦法」</w:t>
      </w:r>
    </w:p>
    <w:p w:rsidR="000443A3" w:rsidRPr="00D9079C"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四、本校教師輔導與管教學生辦法。</w:t>
      </w:r>
    </w:p>
    <w:p w:rsidR="000443A3" w:rsidRPr="00D9079C"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五、109年6月30日屏府教特字第10922762800號函修訂</w:t>
      </w:r>
    </w:p>
    <w:p w:rsidR="000443A3"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六、109年8月26日屏府教特字第10941036000號函修訂</w:t>
      </w:r>
    </w:p>
    <w:p w:rsidR="000443A3" w:rsidRDefault="000443A3" w:rsidP="000443A3">
      <w:pPr>
        <w:adjustRightInd w:val="0"/>
        <w:snapToGrid w:val="0"/>
        <w:spacing w:line="240" w:lineRule="atLeast"/>
        <w:rPr>
          <w:rFonts w:ascii="標楷體" w:eastAsia="標楷體" w:hAnsi="標楷體"/>
          <w:spacing w:val="-16"/>
        </w:rPr>
      </w:pPr>
    </w:p>
    <w:p w:rsidR="000443A3" w:rsidRPr="00D9079C" w:rsidRDefault="000443A3" w:rsidP="000443A3">
      <w:pPr>
        <w:adjustRightInd w:val="0"/>
        <w:snapToGrid w:val="0"/>
        <w:spacing w:line="240" w:lineRule="atLeast"/>
        <w:rPr>
          <w:rFonts w:ascii="標楷體" w:eastAsia="標楷體" w:hAnsi="標楷體"/>
          <w:spacing w:val="-16"/>
        </w:rPr>
      </w:pPr>
      <w:r>
        <w:rPr>
          <w:rFonts w:ascii="標楷體" w:eastAsia="標楷體" w:hAnsi="標楷體"/>
          <w:spacing w:val="-16"/>
        </w:rPr>
        <w:t>貳、</w:t>
      </w:r>
      <w:r w:rsidRPr="00D9079C">
        <w:rPr>
          <w:rFonts w:ascii="標楷體" w:eastAsia="標楷體" w:hAnsi="標楷體"/>
        </w:rPr>
        <w:t>目的</w:t>
      </w:r>
    </w:p>
    <w:p w:rsidR="000443A3" w:rsidRPr="00D9079C" w:rsidRDefault="000443A3" w:rsidP="000443A3">
      <w:pPr>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一、落實學生事務管理工作，以培養學生健全人格。</w:t>
      </w:r>
    </w:p>
    <w:p w:rsidR="000443A3" w:rsidRPr="00D9079C" w:rsidRDefault="000443A3" w:rsidP="000443A3">
      <w:pPr>
        <w:tabs>
          <w:tab w:val="left" w:pos="1134"/>
        </w:tabs>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二、培養學生自尊尊人、自治自律之處事態度。</w:t>
      </w:r>
    </w:p>
    <w:p w:rsidR="000443A3" w:rsidRPr="00D9079C" w:rsidRDefault="000443A3" w:rsidP="000443A3">
      <w:pPr>
        <w:tabs>
          <w:tab w:val="left" w:pos="1134"/>
        </w:tabs>
        <w:adjustRightInd w:val="0"/>
        <w:snapToGrid w:val="0"/>
        <w:spacing w:line="240" w:lineRule="atLeast"/>
        <w:ind w:firstLineChars="100" w:firstLine="208"/>
        <w:rPr>
          <w:rFonts w:ascii="標楷體" w:eastAsia="標楷體" w:hAnsi="標楷體"/>
          <w:spacing w:val="-16"/>
        </w:rPr>
      </w:pPr>
      <w:r w:rsidRPr="00D9079C">
        <w:rPr>
          <w:rFonts w:ascii="標楷體" w:eastAsia="標楷體" w:hAnsi="標楷體"/>
          <w:spacing w:val="-16"/>
        </w:rPr>
        <w:t>三、維護校園安全，營造良好秩序，確保教學及教育活動之正常進行。</w:t>
      </w:r>
    </w:p>
    <w:p w:rsidR="000443A3" w:rsidRDefault="000443A3" w:rsidP="000443A3">
      <w:pPr>
        <w:pStyle w:val="a3"/>
        <w:adjustRightInd w:val="0"/>
        <w:snapToGrid w:val="0"/>
        <w:spacing w:line="240" w:lineRule="atLeast"/>
        <w:ind w:left="0" w:firstLine="0"/>
      </w:pPr>
    </w:p>
    <w:p w:rsidR="000443A3" w:rsidRPr="00D9079C" w:rsidRDefault="000443A3" w:rsidP="000443A3">
      <w:pPr>
        <w:pStyle w:val="a3"/>
        <w:adjustRightInd w:val="0"/>
        <w:snapToGrid w:val="0"/>
        <w:spacing w:line="240" w:lineRule="atLeast"/>
        <w:ind w:left="0" w:firstLine="0"/>
      </w:pPr>
      <w:r>
        <w:rPr>
          <w:rFonts w:hint="eastAsia"/>
        </w:rPr>
        <w:t>參</w:t>
      </w:r>
      <w:r>
        <w:t>、</w:t>
      </w:r>
      <w:r w:rsidRPr="00D9079C">
        <w:t>實施原則</w:t>
      </w:r>
    </w:p>
    <w:p w:rsidR="000443A3" w:rsidRPr="00D9079C" w:rsidRDefault="000443A3" w:rsidP="000443A3">
      <w:pPr>
        <w:pStyle w:val="a3"/>
        <w:tabs>
          <w:tab w:val="left" w:pos="1276"/>
        </w:tabs>
        <w:adjustRightInd w:val="0"/>
        <w:snapToGrid w:val="0"/>
        <w:spacing w:line="240" w:lineRule="atLeast"/>
        <w:ind w:left="0" w:firstLineChars="100" w:firstLine="240"/>
      </w:pPr>
      <w:r>
        <w:rPr>
          <w:rFonts w:hint="eastAsia"/>
        </w:rPr>
        <w:t>一</w:t>
      </w:r>
      <w:r>
        <w:t>、</w:t>
      </w:r>
      <w:r w:rsidRPr="00D9079C">
        <w:t>獎懲應以引導其身心健全發展為前提，以啟發學生反省自制與改過遷善為目的。</w:t>
      </w:r>
    </w:p>
    <w:p w:rsidR="000443A3" w:rsidRPr="00D9079C" w:rsidRDefault="000443A3" w:rsidP="000443A3">
      <w:pPr>
        <w:pStyle w:val="a3"/>
        <w:adjustRightInd w:val="0"/>
        <w:snapToGrid w:val="0"/>
        <w:spacing w:line="240" w:lineRule="atLeast"/>
        <w:ind w:left="0" w:firstLineChars="100" w:firstLine="240"/>
      </w:pPr>
      <w:r>
        <w:rPr>
          <w:rFonts w:hint="eastAsia"/>
        </w:rPr>
        <w:t>二</w:t>
      </w:r>
      <w:r>
        <w:t>、</w:t>
      </w:r>
      <w:r w:rsidRPr="00D9079C">
        <w:t>對於學生之懲處，應注意學生人格尊嚴與受教權益之維護。</w:t>
      </w:r>
    </w:p>
    <w:p w:rsidR="000443A3" w:rsidRPr="00D9079C" w:rsidRDefault="000443A3" w:rsidP="000443A3">
      <w:pPr>
        <w:pStyle w:val="a3"/>
        <w:tabs>
          <w:tab w:val="left" w:pos="1134"/>
        </w:tabs>
        <w:adjustRightInd w:val="0"/>
        <w:snapToGrid w:val="0"/>
        <w:spacing w:line="240" w:lineRule="atLeast"/>
        <w:ind w:left="0" w:firstLineChars="100" w:firstLine="240"/>
      </w:pPr>
      <w:r>
        <w:rPr>
          <w:rFonts w:hint="eastAsia"/>
        </w:rPr>
        <w:t>三</w:t>
      </w:r>
      <w:r>
        <w:t>、</w:t>
      </w:r>
      <w:r w:rsidRPr="00D9079C">
        <w:t>應先</w:t>
      </w:r>
      <w:r w:rsidRPr="00D9079C">
        <w:rPr>
          <w:rFonts w:cs="Arial Unicode MS" w:hint="eastAsia"/>
        </w:rPr>
        <w:t>了</w:t>
      </w:r>
      <w:r w:rsidRPr="00D9079C">
        <w:t>解學生</w:t>
      </w:r>
      <w:r w:rsidRPr="00D9079C">
        <w:rPr>
          <w:rFonts w:cs="Arial Unicode MS" w:hint="eastAsia"/>
        </w:rPr>
        <w:t>行</w:t>
      </w:r>
      <w:r w:rsidRPr="00D9079C">
        <w:t>為動機，並明示獎懲</w:t>
      </w:r>
      <w:r w:rsidRPr="00D9079C">
        <w:rPr>
          <w:rFonts w:cs="Arial Unicode MS" w:hint="eastAsia"/>
        </w:rPr>
        <w:t>理</w:t>
      </w:r>
      <w:r w:rsidRPr="00D9079C">
        <w:t>由</w:t>
      </w:r>
    </w:p>
    <w:p w:rsidR="000443A3" w:rsidRPr="00D9079C" w:rsidRDefault="000443A3" w:rsidP="000443A3">
      <w:pPr>
        <w:pStyle w:val="a3"/>
        <w:tabs>
          <w:tab w:val="left" w:pos="1134"/>
        </w:tabs>
        <w:adjustRightInd w:val="0"/>
        <w:snapToGrid w:val="0"/>
        <w:spacing w:line="240" w:lineRule="atLeast"/>
        <w:ind w:left="0" w:firstLineChars="100" w:firstLine="240"/>
      </w:pPr>
      <w:r>
        <w:rPr>
          <w:rFonts w:cs="Arial Unicode MS" w:hint="eastAsia"/>
        </w:rPr>
        <w:t>四</w:t>
      </w:r>
      <w:r>
        <w:rPr>
          <w:rFonts w:cs="Arial Unicode MS"/>
        </w:rPr>
        <w:t>、</w:t>
      </w:r>
      <w:r w:rsidRPr="00D9079C">
        <w:rPr>
          <w:rFonts w:cs="Arial Unicode MS" w:hint="eastAsia"/>
        </w:rPr>
        <w:t>不</w:t>
      </w:r>
      <w:r w:rsidRPr="00D9079C">
        <w:t>得為情緒性或</w:t>
      </w:r>
      <w:r w:rsidRPr="00D9079C">
        <w:rPr>
          <w:rFonts w:cs="Arial Unicode MS" w:hint="eastAsia"/>
        </w:rPr>
        <w:t>惡</w:t>
      </w:r>
      <w:r w:rsidRPr="00D9079C">
        <w:t>意性之獎懲</w:t>
      </w:r>
    </w:p>
    <w:p w:rsidR="000443A3" w:rsidRPr="00D9079C" w:rsidRDefault="000443A3" w:rsidP="000443A3">
      <w:pPr>
        <w:pStyle w:val="a3"/>
        <w:tabs>
          <w:tab w:val="left" w:pos="1134"/>
        </w:tabs>
        <w:adjustRightInd w:val="0"/>
        <w:snapToGrid w:val="0"/>
        <w:spacing w:line="240" w:lineRule="atLeast"/>
        <w:ind w:left="0" w:firstLineChars="100" w:firstLine="240"/>
      </w:pPr>
      <w:r>
        <w:rPr>
          <w:rFonts w:hint="eastAsia"/>
        </w:rPr>
        <w:t>五</w:t>
      </w:r>
      <w:r>
        <w:t>、</w:t>
      </w:r>
      <w:r w:rsidRPr="00D9079C">
        <w:t>應秉客觀、公平、平和及懇</w:t>
      </w:r>
      <w:r w:rsidRPr="00D9079C">
        <w:rPr>
          <w:rFonts w:cs="Arial Unicode MS" w:hint="eastAsia"/>
        </w:rPr>
        <w:t>切</w:t>
      </w:r>
      <w:r w:rsidRPr="00D9079C">
        <w:t>之態</w:t>
      </w:r>
      <w:r w:rsidRPr="00D9079C">
        <w:rPr>
          <w:rFonts w:cs="Arial Unicode MS" w:hint="eastAsia"/>
        </w:rPr>
        <w:t>度</w:t>
      </w:r>
      <w:r w:rsidRPr="00D9079C">
        <w:t>，為合</w:t>
      </w:r>
      <w:r w:rsidRPr="00D9079C">
        <w:rPr>
          <w:rFonts w:cs="Arial Unicode MS" w:hint="eastAsia"/>
        </w:rPr>
        <w:t>理</w:t>
      </w:r>
      <w:r w:rsidRPr="00D9079C">
        <w:t>之獎懲</w:t>
      </w:r>
    </w:p>
    <w:p w:rsidR="000443A3" w:rsidRPr="00D9079C" w:rsidRDefault="000443A3" w:rsidP="000443A3">
      <w:pPr>
        <w:pStyle w:val="a3"/>
        <w:adjustRightInd w:val="0"/>
        <w:snapToGrid w:val="0"/>
        <w:spacing w:line="240" w:lineRule="atLeast"/>
        <w:ind w:left="0" w:firstLineChars="100" w:firstLine="240"/>
      </w:pPr>
      <w:r>
        <w:rPr>
          <w:rFonts w:hint="eastAsia"/>
        </w:rPr>
        <w:t>六</w:t>
      </w:r>
      <w:r>
        <w:t>、</w:t>
      </w:r>
      <w:r w:rsidRPr="00D9079C">
        <w:t>本校對於學生獎勵案件以公開表揚為原則</w:t>
      </w:r>
    </w:p>
    <w:p w:rsidR="000443A3" w:rsidRPr="00D9079C" w:rsidRDefault="000443A3" w:rsidP="000443A3">
      <w:pPr>
        <w:pStyle w:val="a3"/>
        <w:adjustRightInd w:val="0"/>
        <w:snapToGrid w:val="0"/>
        <w:spacing w:line="240" w:lineRule="atLeast"/>
        <w:ind w:left="0" w:firstLineChars="100" w:firstLine="240"/>
      </w:pPr>
      <w:r>
        <w:rPr>
          <w:rFonts w:hint="eastAsia"/>
        </w:rPr>
        <w:t>七</w:t>
      </w:r>
      <w:r>
        <w:t>、</w:t>
      </w:r>
      <w:r w:rsidRPr="00D9079C">
        <w:t>學生獎懲應審酌下列情形，以作為獎懲輕重之標準：</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一</w:t>
      </w:r>
      <w:r w:rsidRPr="00D9079C">
        <w:rPr>
          <w:rFonts w:ascii="標楷體" w:eastAsia="標楷體" w:hAnsi="標楷體"/>
          <w:u w:color="000000"/>
          <w:lang w:val="zh-TW"/>
        </w:rPr>
        <w:t>)</w:t>
      </w:r>
      <w:r w:rsidRPr="00D9079C">
        <w:rPr>
          <w:rFonts w:ascii="標楷體" w:eastAsia="標楷體" w:hAnsi="標楷體" w:hint="eastAsia"/>
          <w:u w:color="000000"/>
          <w:lang w:val="zh-TW"/>
        </w:rPr>
        <w:t>年齡之長幼。</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二</w:t>
      </w:r>
      <w:r w:rsidRPr="00D9079C">
        <w:rPr>
          <w:rFonts w:ascii="標楷體" w:eastAsia="標楷體" w:hAnsi="標楷體"/>
          <w:u w:color="000000"/>
          <w:lang w:val="zh-TW"/>
        </w:rPr>
        <w:t>)</w:t>
      </w:r>
      <w:r w:rsidRPr="00D9079C">
        <w:rPr>
          <w:rFonts w:ascii="標楷體" w:eastAsia="標楷體" w:hAnsi="標楷體" w:hint="eastAsia"/>
          <w:u w:color="000000"/>
          <w:lang w:val="zh-TW"/>
        </w:rPr>
        <w:t>年級之高低。</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三</w:t>
      </w:r>
      <w:r w:rsidRPr="00D9079C">
        <w:rPr>
          <w:rFonts w:ascii="標楷體" w:eastAsia="標楷體" w:hAnsi="標楷體"/>
          <w:u w:color="000000"/>
          <w:lang w:val="zh-TW"/>
        </w:rPr>
        <w:t>)</w:t>
      </w:r>
      <w:r w:rsidRPr="00D9079C">
        <w:rPr>
          <w:rFonts w:ascii="標楷體" w:eastAsia="標楷體" w:hAnsi="標楷體" w:hint="eastAsia"/>
          <w:u w:color="000000"/>
          <w:lang w:val="zh-TW"/>
        </w:rPr>
        <w:t>身心之狀況。</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四</w:t>
      </w:r>
      <w:r w:rsidRPr="00D9079C">
        <w:rPr>
          <w:rFonts w:ascii="標楷體" w:eastAsia="標楷體" w:hAnsi="標楷體"/>
          <w:u w:color="000000"/>
          <w:lang w:val="zh-TW"/>
        </w:rPr>
        <w:t>)</w:t>
      </w:r>
      <w:r w:rsidRPr="00D9079C">
        <w:rPr>
          <w:rFonts w:ascii="標楷體" w:eastAsia="標楷體" w:hAnsi="標楷體" w:hint="eastAsia"/>
          <w:u w:color="000000"/>
          <w:lang w:val="zh-TW"/>
        </w:rPr>
        <w:t>動機與目的。</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五</w:t>
      </w:r>
      <w:r w:rsidRPr="00D9079C">
        <w:rPr>
          <w:rFonts w:ascii="標楷體" w:eastAsia="標楷體" w:hAnsi="標楷體"/>
          <w:u w:color="000000"/>
          <w:lang w:val="zh-TW"/>
        </w:rPr>
        <w:t>)</w:t>
      </w:r>
      <w:r w:rsidRPr="00D9079C">
        <w:rPr>
          <w:rFonts w:ascii="標楷體" w:eastAsia="標楷體" w:hAnsi="標楷體" w:hint="eastAsia"/>
          <w:u w:color="000000"/>
          <w:lang w:val="zh-TW"/>
        </w:rPr>
        <w:t>態度與手段。</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六</w:t>
      </w:r>
      <w:r w:rsidRPr="00D9079C">
        <w:rPr>
          <w:rFonts w:ascii="標楷體" w:eastAsia="標楷體" w:hAnsi="標楷體"/>
          <w:u w:color="000000"/>
          <w:lang w:val="zh-TW"/>
        </w:rPr>
        <w:t>)</w:t>
      </w:r>
      <w:r w:rsidRPr="00D9079C">
        <w:rPr>
          <w:rFonts w:ascii="標楷體" w:eastAsia="標楷體" w:hAnsi="標楷體" w:hint="eastAsia"/>
          <w:u w:color="000000"/>
          <w:lang w:val="zh-TW"/>
        </w:rPr>
        <w:t>行為之影響。</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七</w:t>
      </w:r>
      <w:r w:rsidRPr="00D9079C">
        <w:rPr>
          <w:rFonts w:ascii="標楷體" w:eastAsia="標楷體" w:hAnsi="標楷體"/>
          <w:u w:color="000000"/>
          <w:lang w:val="zh-TW"/>
        </w:rPr>
        <w:t>)</w:t>
      </w:r>
      <w:r w:rsidRPr="00D9079C">
        <w:rPr>
          <w:rFonts w:ascii="標楷體" w:eastAsia="標楷體" w:hAnsi="標楷體" w:hint="eastAsia"/>
          <w:u w:color="000000"/>
          <w:lang w:val="zh-TW"/>
        </w:rPr>
        <w:t>家庭之因素。</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八</w:t>
      </w:r>
      <w:r w:rsidRPr="00D9079C">
        <w:rPr>
          <w:rFonts w:ascii="標楷體" w:eastAsia="標楷體" w:hAnsi="標楷體"/>
          <w:u w:color="000000"/>
          <w:lang w:val="zh-TW"/>
        </w:rPr>
        <w:t>)</w:t>
      </w:r>
      <w:r w:rsidRPr="00D9079C">
        <w:rPr>
          <w:rFonts w:ascii="標楷體" w:eastAsia="標楷體" w:hAnsi="標楷體" w:hint="eastAsia"/>
          <w:u w:color="000000"/>
          <w:lang w:val="zh-TW"/>
        </w:rPr>
        <w:t>平日之表現。</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九</w:t>
      </w:r>
      <w:r w:rsidRPr="00D9079C">
        <w:rPr>
          <w:rFonts w:ascii="標楷體" w:eastAsia="標楷體" w:hAnsi="標楷體"/>
          <w:u w:color="000000"/>
          <w:lang w:val="zh-TW"/>
        </w:rPr>
        <w:t>)</w:t>
      </w:r>
      <w:r w:rsidRPr="00D9079C">
        <w:rPr>
          <w:rFonts w:ascii="標楷體" w:eastAsia="標楷體" w:hAnsi="標楷體" w:hint="eastAsia"/>
          <w:u w:color="000000"/>
          <w:lang w:val="zh-TW"/>
        </w:rPr>
        <w:t>初犯或累犯。</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u w:color="000000"/>
          <w:lang w:val="zh-TW"/>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十</w:t>
      </w:r>
      <w:r w:rsidRPr="00D9079C">
        <w:rPr>
          <w:rFonts w:ascii="標楷體" w:eastAsia="標楷體" w:hAnsi="標楷體"/>
          <w:u w:color="000000"/>
          <w:lang w:val="zh-TW"/>
        </w:rPr>
        <w:t>)</w:t>
      </w:r>
      <w:r w:rsidRPr="00D9079C">
        <w:rPr>
          <w:rFonts w:ascii="標楷體" w:eastAsia="標楷體" w:hAnsi="標楷體" w:hint="eastAsia"/>
          <w:u w:color="000000"/>
          <w:lang w:val="zh-TW"/>
        </w:rPr>
        <w:t>行為後之表現。</w:t>
      </w:r>
    </w:p>
    <w:p w:rsidR="000443A3" w:rsidRPr="00D9079C" w:rsidRDefault="000443A3" w:rsidP="000443A3">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s>
        <w:adjustRightInd w:val="0"/>
        <w:snapToGrid w:val="0"/>
        <w:spacing w:before="0" w:line="240" w:lineRule="atLeast"/>
        <w:rPr>
          <w:rFonts w:ascii="標楷體" w:eastAsia="標楷體" w:hAnsi="標楷體" w:cs="標楷體"/>
          <w:u w:color="000000"/>
          <w:lang w:val="zh-TW"/>
        </w:rPr>
      </w:pPr>
      <w:r>
        <w:rPr>
          <w:rFonts w:ascii="標楷體" w:eastAsia="標楷體" w:hAnsi="標楷體"/>
        </w:rPr>
        <w:t xml:space="preserve">    </w:t>
      </w:r>
      <w:r w:rsidRPr="00D9079C">
        <w:rPr>
          <w:rFonts w:ascii="標楷體" w:eastAsia="標楷體" w:hAnsi="標楷體"/>
          <w:u w:color="000000"/>
          <w:lang w:val="zh-TW"/>
        </w:rPr>
        <w:t>(</w:t>
      </w:r>
      <w:r w:rsidRPr="00D9079C">
        <w:rPr>
          <w:rFonts w:ascii="標楷體" w:eastAsia="標楷體" w:hAnsi="標楷體" w:hint="eastAsia"/>
          <w:u w:color="000000"/>
          <w:lang w:val="zh-TW"/>
        </w:rPr>
        <w:t>十一</w:t>
      </w:r>
      <w:r w:rsidRPr="00D9079C">
        <w:rPr>
          <w:rFonts w:ascii="標楷體" w:eastAsia="標楷體" w:hAnsi="標楷體"/>
          <w:u w:color="000000"/>
          <w:lang w:val="zh-TW"/>
        </w:rPr>
        <w:t>)</w:t>
      </w:r>
      <w:r w:rsidRPr="00D9079C">
        <w:rPr>
          <w:rFonts w:ascii="標楷體" w:eastAsia="標楷體" w:hAnsi="標楷體" w:hint="eastAsia"/>
          <w:u w:color="000000"/>
          <w:lang w:val="zh-TW"/>
        </w:rPr>
        <w:t>其他因素。</w:t>
      </w:r>
    </w:p>
    <w:p w:rsidR="000443A3" w:rsidRPr="00D9079C" w:rsidRDefault="000443A3" w:rsidP="000443A3">
      <w:pPr>
        <w:pStyle w:val="a3"/>
        <w:tabs>
          <w:tab w:val="left" w:pos="1134"/>
        </w:tabs>
        <w:adjustRightInd w:val="0"/>
        <w:snapToGrid w:val="0"/>
        <w:spacing w:line="240" w:lineRule="atLeast"/>
        <w:ind w:leftChars="100" w:left="720" w:hangingChars="200" w:hanging="480"/>
      </w:pPr>
      <w:r w:rsidRPr="00D9079C">
        <w:t xml:space="preserve">八、本校執行學生懲處案件時，得請求學生之父母或監護人協助，並應持續追蹤輔導，以協助學生改過遷善。       </w:t>
      </w:r>
    </w:p>
    <w:p w:rsidR="000443A3" w:rsidRDefault="000443A3" w:rsidP="000443A3">
      <w:pPr>
        <w:pStyle w:val="a3"/>
        <w:tabs>
          <w:tab w:val="left" w:pos="1134"/>
        </w:tabs>
        <w:adjustRightInd w:val="0"/>
        <w:snapToGrid w:val="0"/>
        <w:spacing w:line="240" w:lineRule="atLeast"/>
        <w:ind w:left="0" w:firstLine="0"/>
      </w:pPr>
    </w:p>
    <w:p w:rsidR="000443A3" w:rsidRPr="00D9079C" w:rsidRDefault="000443A3" w:rsidP="000443A3">
      <w:pPr>
        <w:pStyle w:val="a3"/>
        <w:tabs>
          <w:tab w:val="left" w:pos="1134"/>
        </w:tabs>
        <w:adjustRightInd w:val="0"/>
        <w:snapToGrid w:val="0"/>
        <w:spacing w:line="240" w:lineRule="atLeast"/>
        <w:ind w:left="0" w:firstLine="0"/>
      </w:pPr>
      <w:r w:rsidRPr="00D9079C">
        <w:t>肆、實施方式(獎懲規定)</w:t>
      </w:r>
    </w:p>
    <w:p w:rsidR="000443A3" w:rsidRPr="00D9079C" w:rsidRDefault="000443A3" w:rsidP="000443A3">
      <w:pPr>
        <w:pStyle w:val="a3"/>
        <w:adjustRightInd w:val="0"/>
        <w:snapToGrid w:val="0"/>
        <w:spacing w:line="240" w:lineRule="atLeast"/>
        <w:ind w:left="0" w:firstLineChars="100" w:firstLine="240"/>
      </w:pPr>
      <w:r w:rsidRPr="00D9079C">
        <w:t>一、獎勵：學校對於學生之優良行為表現，得選擇下列各款之獎勵措施：</w:t>
      </w:r>
    </w:p>
    <w:p w:rsidR="000443A3" w:rsidRPr="00D9079C" w:rsidRDefault="000443A3" w:rsidP="000443A3">
      <w:pPr>
        <w:pStyle w:val="a3"/>
        <w:adjustRightInd w:val="0"/>
        <w:snapToGrid w:val="0"/>
        <w:spacing w:line="240" w:lineRule="atLeast"/>
        <w:ind w:left="0" w:firstLineChars="150" w:firstLine="360"/>
      </w:pPr>
      <w:r w:rsidRPr="00D9079C">
        <w:t>（一）師長口頭獎勵。</w:t>
      </w:r>
    </w:p>
    <w:p w:rsidR="000443A3" w:rsidRPr="00D9079C" w:rsidRDefault="000443A3" w:rsidP="000443A3">
      <w:pPr>
        <w:pStyle w:val="a3"/>
        <w:adjustRightInd w:val="0"/>
        <w:snapToGrid w:val="0"/>
        <w:spacing w:line="240" w:lineRule="atLeast"/>
        <w:ind w:left="0" w:firstLineChars="150" w:firstLine="360"/>
      </w:pPr>
      <w:r w:rsidRPr="00D9079C">
        <w:lastRenderedPageBreak/>
        <w:t>（二）公開場合表揚。</w:t>
      </w:r>
    </w:p>
    <w:p w:rsidR="000443A3" w:rsidRPr="00D9079C" w:rsidRDefault="000443A3" w:rsidP="000443A3">
      <w:pPr>
        <w:pStyle w:val="a3"/>
        <w:adjustRightInd w:val="0"/>
        <w:snapToGrid w:val="0"/>
        <w:spacing w:line="240" w:lineRule="atLeast"/>
        <w:ind w:left="0" w:firstLineChars="150" w:firstLine="360"/>
      </w:pPr>
      <w:r w:rsidRPr="00D9079C">
        <w:t>（三）登載於學校刊物表揚。</w:t>
      </w:r>
    </w:p>
    <w:p w:rsidR="000443A3" w:rsidRPr="009F52A3" w:rsidRDefault="000443A3" w:rsidP="000443A3">
      <w:pPr>
        <w:pStyle w:val="a3"/>
        <w:adjustRightInd w:val="0"/>
        <w:snapToGrid w:val="0"/>
        <w:spacing w:line="240" w:lineRule="atLeast"/>
        <w:ind w:left="0" w:firstLineChars="150" w:firstLine="360"/>
        <w:rPr>
          <w:color w:val="auto"/>
        </w:rPr>
      </w:pPr>
      <w:r w:rsidRPr="00D9079C">
        <w:t>（四）</w:t>
      </w:r>
      <w:r w:rsidRPr="009F52A3">
        <w:rPr>
          <w:color w:val="auto"/>
        </w:rPr>
        <w:t>頒發獎狀或獎章。</w:t>
      </w:r>
    </w:p>
    <w:p w:rsidR="000443A3" w:rsidRPr="00EB46A2" w:rsidRDefault="000443A3" w:rsidP="000443A3">
      <w:pPr>
        <w:tabs>
          <w:tab w:val="left" w:pos="1314"/>
          <w:tab w:val="left" w:pos="1560"/>
          <w:tab w:val="left" w:pos="1843"/>
        </w:tabs>
        <w:adjustRightInd w:val="0"/>
        <w:snapToGrid w:val="0"/>
        <w:spacing w:line="240" w:lineRule="atLeast"/>
        <w:rPr>
          <w:rFonts w:ascii="標楷體" w:eastAsia="標楷體" w:hAnsi="標楷體" w:cs="標楷體"/>
          <w:color w:val="000000"/>
          <w:kern w:val="0"/>
          <w:u w:color="000000"/>
          <w:bdr w:val="nil"/>
          <w:lang w:val="zh-TW"/>
        </w:rPr>
      </w:pPr>
      <w:r>
        <w:rPr>
          <w:rFonts w:ascii="標楷體" w:eastAsia="標楷體" w:hAnsi="標楷體" w:cs="標楷體" w:hint="eastAsia"/>
          <w:color w:val="000000"/>
          <w:kern w:val="0"/>
          <w:u w:color="000000"/>
          <w:bdr w:val="nil"/>
          <w:lang w:val="zh-TW"/>
        </w:rPr>
        <w:t xml:space="preserve">   </w:t>
      </w:r>
      <w:r w:rsidRPr="00EB46A2">
        <w:rPr>
          <w:rFonts w:ascii="標楷體" w:eastAsia="標楷體" w:hAnsi="標楷體" w:cs="標楷體"/>
          <w:color w:val="000000"/>
          <w:kern w:val="0"/>
          <w:u w:color="000000"/>
          <w:bdr w:val="nil"/>
          <w:lang w:val="zh-TW"/>
        </w:rPr>
        <w:t>（五）結合榮譽制度-「學生獎勵辦法」核予點數兌換獎品。</w:t>
      </w:r>
    </w:p>
    <w:p w:rsidR="000443A3" w:rsidRPr="00EB46A2" w:rsidRDefault="000443A3" w:rsidP="000443A3">
      <w:pPr>
        <w:tabs>
          <w:tab w:val="left" w:pos="1314"/>
          <w:tab w:val="left" w:pos="1560"/>
          <w:tab w:val="left" w:pos="1843"/>
        </w:tabs>
        <w:adjustRightInd w:val="0"/>
        <w:snapToGrid w:val="0"/>
        <w:spacing w:line="240" w:lineRule="atLeast"/>
        <w:rPr>
          <w:rFonts w:ascii="標楷體" w:eastAsia="標楷體" w:hAnsi="標楷體" w:cs="標楷體"/>
          <w:color w:val="000000"/>
          <w:kern w:val="0"/>
          <w:u w:color="000000"/>
          <w:bdr w:val="nil"/>
          <w:lang w:val="zh-TW"/>
        </w:rPr>
      </w:pPr>
      <w:r>
        <w:rPr>
          <w:rFonts w:ascii="標楷體" w:eastAsia="標楷體" w:hAnsi="標楷體" w:cs="標楷體" w:hint="eastAsia"/>
          <w:color w:val="000000"/>
          <w:kern w:val="0"/>
          <w:u w:color="000000"/>
          <w:bdr w:val="nil"/>
          <w:lang w:val="zh-TW"/>
        </w:rPr>
        <w:t xml:space="preserve">   </w:t>
      </w:r>
      <w:r w:rsidRPr="00EB46A2">
        <w:rPr>
          <w:rFonts w:ascii="標楷體" w:eastAsia="標楷體" w:hAnsi="標楷體" w:cs="標楷體"/>
          <w:color w:val="000000"/>
          <w:kern w:val="0"/>
          <w:u w:color="000000"/>
          <w:bdr w:val="nil"/>
          <w:lang w:val="zh-TW"/>
        </w:rPr>
        <w:t>（六）推舉為學習楷模。</w:t>
      </w:r>
    </w:p>
    <w:p w:rsidR="000443A3" w:rsidRPr="00EB46A2" w:rsidRDefault="000443A3" w:rsidP="000443A3">
      <w:pPr>
        <w:tabs>
          <w:tab w:val="left" w:pos="1314"/>
          <w:tab w:val="left" w:pos="1560"/>
          <w:tab w:val="left" w:pos="1843"/>
        </w:tabs>
        <w:adjustRightInd w:val="0"/>
        <w:snapToGrid w:val="0"/>
        <w:spacing w:line="240" w:lineRule="atLeast"/>
        <w:rPr>
          <w:rFonts w:ascii="標楷體" w:eastAsia="標楷體" w:hAnsi="標楷體" w:cs="標楷體"/>
          <w:color w:val="000000"/>
          <w:kern w:val="0"/>
          <w:u w:color="000000"/>
          <w:bdr w:val="nil"/>
          <w:lang w:val="zh-TW"/>
        </w:rPr>
      </w:pPr>
      <w:r>
        <w:rPr>
          <w:rFonts w:ascii="標楷體" w:eastAsia="標楷體" w:hAnsi="標楷體" w:cs="標楷體" w:hint="eastAsia"/>
          <w:color w:val="000000"/>
          <w:kern w:val="0"/>
          <w:u w:color="000000"/>
          <w:bdr w:val="nil"/>
          <w:lang w:val="zh-TW"/>
        </w:rPr>
        <w:t xml:space="preserve">   </w:t>
      </w:r>
      <w:r w:rsidRPr="00EB46A2">
        <w:rPr>
          <w:rFonts w:ascii="標楷體" w:eastAsia="標楷體" w:hAnsi="標楷體" w:cs="標楷體"/>
          <w:color w:val="000000"/>
          <w:kern w:val="0"/>
          <w:u w:color="000000"/>
          <w:bdr w:val="nil"/>
          <w:lang w:val="zh-TW"/>
        </w:rPr>
        <w:t>（七）其他適當之獎勵。</w:t>
      </w:r>
    </w:p>
    <w:p w:rsidR="000443A3" w:rsidRPr="009F52A3" w:rsidRDefault="000443A3" w:rsidP="000443A3">
      <w:pPr>
        <w:pStyle w:val="a3"/>
        <w:adjustRightInd w:val="0"/>
        <w:snapToGrid w:val="0"/>
        <w:spacing w:line="240" w:lineRule="atLeast"/>
        <w:ind w:leftChars="78" w:left="667" w:hangingChars="200" w:hanging="480"/>
        <w:rPr>
          <w:color w:val="auto"/>
        </w:rPr>
      </w:pPr>
      <w:r w:rsidRPr="00EB46A2">
        <w:t>二、懲處：學校對於學生之不當行</w:t>
      </w:r>
      <w:r w:rsidRPr="009F52A3">
        <w:rPr>
          <w:color w:val="auto"/>
        </w:rPr>
        <w:t>為表現，</w:t>
      </w:r>
      <w:r w:rsidRPr="009F52A3">
        <w:rPr>
          <w:rFonts w:hint="eastAsia"/>
          <w:color w:val="auto"/>
        </w:rPr>
        <w:t>依本</w:t>
      </w:r>
      <w:r w:rsidRPr="009F52A3">
        <w:rPr>
          <w:color w:val="auto"/>
        </w:rPr>
        <w:t>校</w:t>
      </w:r>
      <w:r w:rsidRPr="009F52A3">
        <w:rPr>
          <w:rFonts w:hint="eastAsia"/>
          <w:color w:val="auto"/>
        </w:rPr>
        <w:t>「教</w:t>
      </w:r>
      <w:r w:rsidRPr="009F52A3">
        <w:rPr>
          <w:color w:val="auto"/>
        </w:rPr>
        <w:t>師</w:t>
      </w:r>
      <w:r w:rsidRPr="009F52A3">
        <w:rPr>
          <w:rFonts w:hint="eastAsia"/>
          <w:color w:val="auto"/>
        </w:rPr>
        <w:t>輔</w:t>
      </w:r>
      <w:r w:rsidRPr="009F52A3">
        <w:rPr>
          <w:color w:val="auto"/>
        </w:rPr>
        <w:t>導</w:t>
      </w:r>
      <w:r w:rsidRPr="009F52A3">
        <w:rPr>
          <w:rFonts w:hint="eastAsia"/>
          <w:color w:val="auto"/>
        </w:rPr>
        <w:t>與</w:t>
      </w:r>
      <w:r w:rsidRPr="009F52A3">
        <w:rPr>
          <w:color w:val="auto"/>
        </w:rPr>
        <w:t>管理</w:t>
      </w:r>
      <w:r w:rsidRPr="009F52A3">
        <w:rPr>
          <w:rFonts w:hint="eastAsia"/>
          <w:color w:val="auto"/>
        </w:rPr>
        <w:t>學</w:t>
      </w:r>
      <w:r w:rsidRPr="009F52A3">
        <w:rPr>
          <w:color w:val="auto"/>
        </w:rPr>
        <w:t>生</w:t>
      </w:r>
      <w:r w:rsidRPr="009F52A3">
        <w:rPr>
          <w:rFonts w:hint="eastAsia"/>
          <w:color w:val="auto"/>
        </w:rPr>
        <w:t>辦法」處</w:t>
      </w:r>
      <w:r w:rsidRPr="009F52A3">
        <w:rPr>
          <w:color w:val="auto"/>
        </w:rPr>
        <w:t>理，以導正學生行為。</w:t>
      </w:r>
    </w:p>
    <w:p w:rsidR="000443A3" w:rsidRDefault="000443A3" w:rsidP="000443A3">
      <w:pPr>
        <w:pStyle w:val="a3"/>
        <w:adjustRightInd w:val="0"/>
        <w:snapToGrid w:val="0"/>
        <w:spacing w:line="240" w:lineRule="atLeast"/>
        <w:ind w:left="0" w:firstLine="0"/>
      </w:pPr>
    </w:p>
    <w:p w:rsidR="000443A3" w:rsidRPr="00D9079C" w:rsidRDefault="000443A3" w:rsidP="000443A3">
      <w:pPr>
        <w:pStyle w:val="a3"/>
        <w:adjustRightInd w:val="0"/>
        <w:snapToGrid w:val="0"/>
        <w:spacing w:line="240" w:lineRule="atLeast"/>
        <w:ind w:left="0" w:firstLine="0"/>
      </w:pPr>
      <w:r w:rsidRPr="00D9079C">
        <w:t>伍、學校負責處理學生獎懲之人員及單位：</w:t>
      </w:r>
    </w:p>
    <w:p w:rsidR="000443A3" w:rsidRDefault="000443A3" w:rsidP="000443A3">
      <w:pPr>
        <w:pStyle w:val="a3"/>
        <w:adjustRightInd w:val="0"/>
        <w:snapToGrid w:val="0"/>
        <w:spacing w:line="240" w:lineRule="atLeast"/>
        <w:ind w:leftChars="100" w:left="480" w:hangingChars="100" w:hanging="240"/>
      </w:pPr>
      <w:r w:rsidRPr="00D9079C">
        <w:t>一、獎勵案件：屬班級事務者，由導師或任課教師逕予施行；屬本校行政處室事務者，由</w:t>
      </w:r>
    </w:p>
    <w:p w:rsidR="000443A3" w:rsidRPr="00D9079C" w:rsidRDefault="000443A3" w:rsidP="000443A3">
      <w:pPr>
        <w:pStyle w:val="a3"/>
        <w:adjustRightInd w:val="0"/>
        <w:snapToGrid w:val="0"/>
        <w:spacing w:line="240" w:lineRule="atLeast"/>
        <w:ind w:leftChars="100" w:left="480" w:hangingChars="100" w:hanging="240"/>
      </w:pPr>
      <w:r>
        <w:rPr>
          <w:rFonts w:hint="eastAsia"/>
        </w:rPr>
        <w:t xml:space="preserve">              </w:t>
      </w:r>
      <w:r w:rsidRPr="00D9079C">
        <w:t>各相關處室處理。</w:t>
      </w:r>
    </w:p>
    <w:p w:rsidR="000443A3" w:rsidRDefault="000443A3" w:rsidP="000443A3">
      <w:pPr>
        <w:pStyle w:val="a3"/>
        <w:adjustRightInd w:val="0"/>
        <w:snapToGrid w:val="0"/>
        <w:spacing w:line="240" w:lineRule="atLeast"/>
        <w:ind w:leftChars="100" w:left="480" w:hangingChars="100" w:hanging="240"/>
      </w:pPr>
      <w:r w:rsidRPr="00D9079C">
        <w:t>二、一般懲處案件：由導師或任課教師依前條規定先行妥適處理；未見改善者，得提交訓</w:t>
      </w:r>
    </w:p>
    <w:p w:rsidR="000443A3" w:rsidRPr="00D9079C" w:rsidRDefault="000443A3" w:rsidP="000443A3">
      <w:pPr>
        <w:pStyle w:val="a3"/>
        <w:adjustRightInd w:val="0"/>
        <w:snapToGrid w:val="0"/>
        <w:spacing w:line="240" w:lineRule="atLeast"/>
        <w:ind w:leftChars="100" w:left="480" w:hangingChars="100" w:hanging="240"/>
      </w:pPr>
      <w:r>
        <w:rPr>
          <w:rFonts w:hint="eastAsia"/>
        </w:rPr>
        <w:t xml:space="preserve">                  </w:t>
      </w:r>
      <w:r w:rsidRPr="00D9079C">
        <w:t>導組或輔導組及輔導老師協助處理。</w:t>
      </w:r>
    </w:p>
    <w:p w:rsidR="000443A3" w:rsidRDefault="000443A3" w:rsidP="000443A3">
      <w:pPr>
        <w:pStyle w:val="a3"/>
        <w:adjustRightInd w:val="0"/>
        <w:snapToGrid w:val="0"/>
        <w:spacing w:line="240" w:lineRule="atLeast"/>
        <w:ind w:leftChars="100" w:left="480" w:hangingChars="100" w:hanging="240"/>
      </w:pPr>
      <w:r w:rsidRPr="00D9079C">
        <w:t>三、重大獎勵及懲處案件：導師、任課教師或學校相關行政處室應提交學生獎懲委員會處</w:t>
      </w:r>
    </w:p>
    <w:p w:rsidR="000443A3" w:rsidRPr="00D9079C" w:rsidRDefault="000443A3" w:rsidP="000443A3">
      <w:pPr>
        <w:pStyle w:val="a3"/>
        <w:adjustRightInd w:val="0"/>
        <w:snapToGrid w:val="0"/>
        <w:spacing w:line="240" w:lineRule="atLeast"/>
        <w:ind w:leftChars="100" w:left="480" w:hangingChars="100" w:hanging="240"/>
      </w:pPr>
      <w:r>
        <w:rPr>
          <w:rFonts w:hint="eastAsia"/>
        </w:rPr>
        <w:t xml:space="preserve">                        </w:t>
      </w:r>
      <w:r w:rsidRPr="00D9079C">
        <w:t>理。受理單位為教導處。</w:t>
      </w:r>
    </w:p>
    <w:p w:rsidR="000443A3" w:rsidRDefault="000443A3" w:rsidP="000443A3">
      <w:pPr>
        <w:pStyle w:val="a3"/>
        <w:adjustRightInd w:val="0"/>
        <w:snapToGrid w:val="0"/>
        <w:spacing w:line="240" w:lineRule="atLeast"/>
        <w:ind w:left="480" w:hangingChars="200" w:hanging="480"/>
      </w:pPr>
      <w:r w:rsidRPr="00D9079C">
        <w:t xml:space="preserve">  前項第三款所稱之重大獎勵案件，係指本校各項活動之獎勵辦法未規範之特殊優良表現。</w:t>
      </w:r>
    </w:p>
    <w:p w:rsidR="000443A3" w:rsidRDefault="000443A3" w:rsidP="000443A3">
      <w:pPr>
        <w:pStyle w:val="a3"/>
        <w:adjustRightInd w:val="0"/>
        <w:snapToGrid w:val="0"/>
        <w:spacing w:line="240" w:lineRule="atLeast"/>
        <w:ind w:left="0" w:firstLineChars="100" w:firstLine="240"/>
      </w:pPr>
      <w:r w:rsidRPr="00D9079C">
        <w:t>前項第三款所稱之重大懲處案件如下：</w:t>
      </w:r>
    </w:p>
    <w:p w:rsidR="000443A3" w:rsidRDefault="000443A3" w:rsidP="000443A3">
      <w:pPr>
        <w:pStyle w:val="a3"/>
        <w:adjustRightInd w:val="0"/>
        <w:snapToGrid w:val="0"/>
        <w:spacing w:line="240" w:lineRule="atLeast"/>
        <w:ind w:left="0" w:firstLineChars="150" w:firstLine="360"/>
      </w:pPr>
      <w:r w:rsidRPr="00D9079C">
        <w:t>（一）蓄意鬥毆致人受重大傷害者。</w:t>
      </w:r>
    </w:p>
    <w:p w:rsidR="000443A3" w:rsidRDefault="000443A3" w:rsidP="000443A3">
      <w:pPr>
        <w:pStyle w:val="a3"/>
        <w:adjustRightInd w:val="0"/>
        <w:snapToGrid w:val="0"/>
        <w:spacing w:line="240" w:lineRule="atLeast"/>
        <w:ind w:left="0" w:firstLineChars="150" w:firstLine="360"/>
      </w:pPr>
      <w:r w:rsidRPr="00D9079C">
        <w:t>（二）攜帶危險器械、化學製劑或其他危險物品者。</w:t>
      </w:r>
    </w:p>
    <w:p w:rsidR="000443A3" w:rsidRDefault="000443A3" w:rsidP="000443A3">
      <w:pPr>
        <w:pStyle w:val="a3"/>
        <w:adjustRightInd w:val="0"/>
        <w:snapToGrid w:val="0"/>
        <w:spacing w:line="240" w:lineRule="atLeast"/>
        <w:ind w:left="0" w:firstLineChars="150" w:firstLine="360"/>
      </w:pPr>
      <w:r w:rsidRPr="00D9079C">
        <w:t>（三）強索財物情節重大者。</w:t>
      </w:r>
    </w:p>
    <w:p w:rsidR="000443A3" w:rsidRPr="00D9079C" w:rsidRDefault="000443A3" w:rsidP="000443A3">
      <w:pPr>
        <w:pStyle w:val="a3"/>
        <w:adjustRightInd w:val="0"/>
        <w:snapToGrid w:val="0"/>
        <w:spacing w:line="240" w:lineRule="atLeast"/>
        <w:ind w:left="0" w:firstLineChars="150" w:firstLine="360"/>
      </w:pPr>
      <w:r w:rsidRPr="00D9079C">
        <w:t>（四）參加不良組織足生危害秩序及安全者。</w:t>
      </w:r>
    </w:p>
    <w:p w:rsidR="000443A3" w:rsidRPr="00D9079C" w:rsidRDefault="000443A3" w:rsidP="000443A3">
      <w:pPr>
        <w:pStyle w:val="a3"/>
        <w:adjustRightInd w:val="0"/>
        <w:snapToGrid w:val="0"/>
        <w:spacing w:line="240" w:lineRule="atLeast"/>
        <w:ind w:left="0" w:firstLineChars="150" w:firstLine="360"/>
      </w:pPr>
      <w:r w:rsidRPr="00D9079C">
        <w:t>（五）持有或施用毒品、麻醉藥品或迷幻物品者。</w:t>
      </w:r>
    </w:p>
    <w:p w:rsidR="000443A3" w:rsidRPr="00D9079C" w:rsidRDefault="000443A3" w:rsidP="000443A3">
      <w:pPr>
        <w:pStyle w:val="a3"/>
        <w:adjustRightInd w:val="0"/>
        <w:snapToGrid w:val="0"/>
        <w:spacing w:line="240" w:lineRule="atLeast"/>
        <w:ind w:leftChars="150" w:left="1080" w:hangingChars="300" w:hanging="720"/>
      </w:pPr>
      <w:r w:rsidRPr="00D9079C">
        <w:t>（六）校園性侵害、性騷擾、性霸凌或性剝削等事件經學校性別平等教育委員會調查確認其事實存在者。</w:t>
      </w:r>
    </w:p>
    <w:p w:rsidR="000443A3" w:rsidRPr="00D9079C" w:rsidRDefault="000443A3" w:rsidP="000443A3">
      <w:pPr>
        <w:pStyle w:val="a3"/>
        <w:adjustRightInd w:val="0"/>
        <w:snapToGrid w:val="0"/>
        <w:spacing w:line="240" w:lineRule="atLeast"/>
        <w:ind w:left="0" w:firstLineChars="150" w:firstLine="360"/>
      </w:pPr>
      <w:r w:rsidRPr="00D9079C">
        <w:t>（七）對於他人隱私、名譽有嚴重影響之行為者。</w:t>
      </w:r>
    </w:p>
    <w:p w:rsidR="000443A3" w:rsidRPr="00D9079C" w:rsidRDefault="000443A3" w:rsidP="000443A3">
      <w:pPr>
        <w:pStyle w:val="a3"/>
        <w:adjustRightInd w:val="0"/>
        <w:snapToGrid w:val="0"/>
        <w:spacing w:line="240" w:lineRule="atLeast"/>
        <w:ind w:left="0" w:firstLineChars="100" w:firstLine="240"/>
      </w:pPr>
      <w:r w:rsidRPr="00D9079C">
        <w:t xml:space="preserve"> （八）其他不當行為情節重大者。</w:t>
      </w:r>
    </w:p>
    <w:p w:rsidR="000443A3" w:rsidRDefault="000443A3" w:rsidP="000443A3">
      <w:pPr>
        <w:tabs>
          <w:tab w:val="left" w:pos="1434"/>
        </w:tabs>
        <w:adjustRightInd w:val="0"/>
        <w:snapToGrid w:val="0"/>
        <w:spacing w:line="240" w:lineRule="atLeast"/>
        <w:rPr>
          <w:rFonts w:ascii="標楷體" w:eastAsia="標楷體" w:hAnsi="標楷體"/>
        </w:rPr>
      </w:pPr>
    </w:p>
    <w:p w:rsidR="000443A3" w:rsidRPr="00D9079C" w:rsidRDefault="000443A3" w:rsidP="000443A3">
      <w:pPr>
        <w:tabs>
          <w:tab w:val="left" w:pos="1434"/>
        </w:tabs>
        <w:adjustRightInd w:val="0"/>
        <w:snapToGrid w:val="0"/>
        <w:spacing w:line="240" w:lineRule="atLeast"/>
        <w:rPr>
          <w:rFonts w:ascii="標楷體" w:eastAsia="標楷體" w:hAnsi="標楷體"/>
        </w:rPr>
      </w:pPr>
      <w:r w:rsidRPr="00D9079C">
        <w:rPr>
          <w:rFonts w:ascii="標楷體" w:eastAsia="標楷體" w:hAnsi="標楷體"/>
        </w:rPr>
        <w:t>陸、學生獎懲委員會的組織及運作（附件一）</w:t>
      </w:r>
    </w:p>
    <w:p w:rsidR="000443A3" w:rsidRPr="00D9079C" w:rsidRDefault="000443A3" w:rsidP="000443A3">
      <w:pPr>
        <w:pStyle w:val="a3"/>
        <w:adjustRightInd w:val="0"/>
        <w:snapToGrid w:val="0"/>
        <w:spacing w:line="240" w:lineRule="atLeast"/>
        <w:ind w:left="0" w:firstLineChars="200" w:firstLine="480"/>
      </w:pPr>
      <w:r w:rsidRPr="00D9079C">
        <w:t>為處理學生重大獎懲案件及相關事宜，本校設置學生獎懲委員會（以下簡稱獎懲會）。</w:t>
      </w:r>
    </w:p>
    <w:p w:rsidR="000443A3" w:rsidRPr="00D9079C" w:rsidRDefault="000443A3" w:rsidP="000443A3">
      <w:pPr>
        <w:pStyle w:val="a3"/>
        <w:adjustRightInd w:val="0"/>
        <w:snapToGrid w:val="0"/>
        <w:spacing w:line="240" w:lineRule="atLeast"/>
        <w:ind w:left="0" w:firstLineChars="100" w:firstLine="240"/>
      </w:pPr>
      <w:r w:rsidRPr="00D9079C">
        <w:t>一、獎懲會置委員十一人，均為無給職，任期一年，由校長就下列人員聘任之：</w:t>
      </w:r>
    </w:p>
    <w:p w:rsidR="000443A3" w:rsidRPr="00D9079C" w:rsidRDefault="000443A3" w:rsidP="000443A3">
      <w:pPr>
        <w:pStyle w:val="a3"/>
        <w:adjustRightInd w:val="0"/>
        <w:snapToGrid w:val="0"/>
        <w:spacing w:line="240" w:lineRule="atLeast"/>
        <w:ind w:left="0" w:firstLine="0"/>
      </w:pPr>
      <w:r>
        <w:t xml:space="preserve">   </w:t>
      </w:r>
      <w:r w:rsidRPr="00D9079C">
        <w:t>（一）行政人員代表三人，其中教導主任為當然委員。</w:t>
      </w:r>
    </w:p>
    <w:p w:rsidR="000443A3" w:rsidRPr="00D9079C" w:rsidRDefault="000443A3" w:rsidP="000443A3">
      <w:pPr>
        <w:pStyle w:val="a3"/>
        <w:adjustRightInd w:val="0"/>
        <w:snapToGrid w:val="0"/>
        <w:spacing w:line="240" w:lineRule="atLeast"/>
        <w:ind w:left="0" w:firstLine="0"/>
      </w:pPr>
      <w:r>
        <w:t xml:space="preserve">   </w:t>
      </w:r>
      <w:r w:rsidRPr="00D9079C">
        <w:t>（二）導師代表三人。</w:t>
      </w:r>
    </w:p>
    <w:p w:rsidR="000443A3" w:rsidRPr="00D9079C" w:rsidRDefault="000443A3" w:rsidP="000443A3">
      <w:pPr>
        <w:pStyle w:val="a3"/>
        <w:adjustRightInd w:val="0"/>
        <w:snapToGrid w:val="0"/>
        <w:spacing w:line="240" w:lineRule="atLeast"/>
        <w:ind w:left="0" w:firstLine="0"/>
      </w:pPr>
      <w:r>
        <w:t xml:space="preserve"> </w:t>
      </w:r>
      <w:r w:rsidRPr="00D9079C">
        <w:t xml:space="preserve">  （三）教師代表三人</w:t>
      </w:r>
    </w:p>
    <w:p w:rsidR="000443A3" w:rsidRPr="00D9079C" w:rsidRDefault="000443A3" w:rsidP="000443A3">
      <w:pPr>
        <w:pStyle w:val="a3"/>
        <w:adjustRightInd w:val="0"/>
        <w:snapToGrid w:val="0"/>
        <w:spacing w:line="240" w:lineRule="atLeast"/>
        <w:ind w:left="0" w:firstLine="0"/>
      </w:pPr>
      <w:r>
        <w:t xml:space="preserve">   </w:t>
      </w:r>
      <w:r w:rsidRPr="00D9079C">
        <w:t>（四）家長會代表一人。</w:t>
      </w:r>
    </w:p>
    <w:p w:rsidR="000443A3" w:rsidRPr="00D9079C" w:rsidRDefault="000443A3" w:rsidP="000443A3">
      <w:pPr>
        <w:pStyle w:val="a3"/>
        <w:adjustRightInd w:val="0"/>
        <w:snapToGrid w:val="0"/>
        <w:spacing w:line="240" w:lineRule="atLeast"/>
        <w:ind w:left="0" w:firstLine="0"/>
      </w:pPr>
      <w:r>
        <w:t xml:space="preserve">   </w:t>
      </w:r>
      <w:r w:rsidRPr="00D9079C">
        <w:t>（五）學生代表一人(由六年級班長擔任)。</w:t>
      </w:r>
    </w:p>
    <w:p w:rsidR="000443A3" w:rsidRPr="00D9079C" w:rsidRDefault="000443A3" w:rsidP="000443A3">
      <w:pPr>
        <w:pStyle w:val="a3"/>
        <w:adjustRightInd w:val="0"/>
        <w:snapToGrid w:val="0"/>
        <w:spacing w:line="240" w:lineRule="atLeast"/>
        <w:ind w:left="0" w:firstLineChars="100" w:firstLine="240"/>
      </w:pPr>
      <w:r w:rsidRPr="00D9079C">
        <w:t>二、前項第一款至第四款委員之人數應相等，任一性別委員不得少於委員總數三分之一。</w:t>
      </w:r>
    </w:p>
    <w:p w:rsidR="000443A3" w:rsidRPr="00D9079C" w:rsidRDefault="000443A3" w:rsidP="000443A3">
      <w:pPr>
        <w:pStyle w:val="a3"/>
        <w:adjustRightInd w:val="0"/>
        <w:snapToGrid w:val="0"/>
        <w:spacing w:line="240" w:lineRule="atLeast"/>
        <w:ind w:left="0" w:firstLineChars="100" w:firstLine="240"/>
      </w:pPr>
      <w:r w:rsidRPr="00D9079C">
        <w:t>三、前項導師代表、教師代表、家長代表及學生代表總</w:t>
      </w:r>
      <w:r w:rsidRPr="00D9079C">
        <w:rPr>
          <w:rFonts w:cs="Arial Unicode MS" w:hint="eastAsia"/>
        </w:rPr>
        <w:t>數</w:t>
      </w:r>
      <w:r w:rsidRPr="00D9079C">
        <w:t>，</w:t>
      </w:r>
      <w:r w:rsidRPr="00D9079C">
        <w:rPr>
          <w:rFonts w:cs="Arial Unicode MS" w:hint="eastAsia"/>
        </w:rPr>
        <w:t>不</w:t>
      </w:r>
      <w:r w:rsidRPr="00D9079C">
        <w:t>得少於委員總</w:t>
      </w:r>
      <w:r w:rsidRPr="00D9079C">
        <w:rPr>
          <w:rFonts w:cs="Arial Unicode MS" w:hint="eastAsia"/>
        </w:rPr>
        <w:t>數</w:t>
      </w:r>
      <w:r w:rsidRPr="00D9079C">
        <w:t>二分之一。</w:t>
      </w:r>
    </w:p>
    <w:p w:rsidR="000443A3" w:rsidRPr="00D9079C" w:rsidRDefault="000443A3" w:rsidP="000443A3">
      <w:pPr>
        <w:pStyle w:val="a3"/>
        <w:adjustRightInd w:val="0"/>
        <w:snapToGrid w:val="0"/>
        <w:spacing w:line="240" w:lineRule="atLeast"/>
        <w:ind w:left="0" w:firstLineChars="100" w:firstLine="240"/>
      </w:pPr>
      <w:r w:rsidRPr="00D9079C">
        <w:t>三、遴聘學生代表擔任委員時，應先取得其家長或監護人之同意。</w:t>
      </w:r>
    </w:p>
    <w:p w:rsidR="000443A3" w:rsidRPr="00D9079C" w:rsidRDefault="000443A3" w:rsidP="000443A3">
      <w:pPr>
        <w:pStyle w:val="a3"/>
        <w:adjustRightInd w:val="0"/>
        <w:snapToGrid w:val="0"/>
        <w:spacing w:line="240" w:lineRule="atLeast"/>
        <w:ind w:left="0" w:firstLineChars="100" w:firstLine="240"/>
      </w:pPr>
      <w:r w:rsidRPr="00D9079C">
        <w:t>四、委員因故出缺時，其繼任委員之任期至原任期屆滿之日止。</w:t>
      </w:r>
    </w:p>
    <w:p w:rsidR="000443A3" w:rsidRPr="00D9079C" w:rsidRDefault="000443A3" w:rsidP="000443A3">
      <w:pPr>
        <w:pStyle w:val="a3"/>
        <w:adjustRightInd w:val="0"/>
        <w:snapToGrid w:val="0"/>
        <w:spacing w:line="240" w:lineRule="atLeast"/>
        <w:ind w:left="0" w:firstLineChars="100" w:firstLine="240"/>
      </w:pPr>
      <w:r w:rsidRPr="00D9079C">
        <w:t>五、獎懲會委員，不得兼任學生申訴評議委員會委員。</w:t>
      </w:r>
    </w:p>
    <w:p w:rsidR="000443A3" w:rsidRPr="00D9079C" w:rsidRDefault="000443A3" w:rsidP="000443A3">
      <w:pPr>
        <w:pStyle w:val="a3"/>
        <w:adjustRightInd w:val="0"/>
        <w:snapToGrid w:val="0"/>
        <w:spacing w:line="240" w:lineRule="atLeast"/>
        <w:ind w:leftChars="100" w:left="720" w:hangingChars="200" w:hanging="480"/>
      </w:pPr>
      <w:r w:rsidRPr="00D9079C">
        <w:t>六、委員於任期中無故缺席達二次或因故無法執行職務者，得由校長解除其委員職務，並依第二項規定補聘之。</w:t>
      </w:r>
    </w:p>
    <w:p w:rsidR="000443A3" w:rsidRPr="00D9079C" w:rsidRDefault="000443A3" w:rsidP="000443A3">
      <w:pPr>
        <w:pStyle w:val="a3"/>
        <w:adjustRightInd w:val="0"/>
        <w:snapToGrid w:val="0"/>
        <w:spacing w:line="240" w:lineRule="atLeast"/>
        <w:ind w:leftChars="100" w:left="720" w:hangingChars="200" w:hanging="480"/>
      </w:pPr>
      <w:r w:rsidRPr="00D9079C">
        <w:t>七、獎懲會會議由教導主任負責召集並擔任主席，會議決議之記錄，由主席指定委員為之。主席因故無法召集會議時，由校長就委員中指定一人召集之。主席因故無法主持會議時，由出席委員互推代</w:t>
      </w:r>
      <w:r w:rsidRPr="00D9079C">
        <w:rPr>
          <w:rFonts w:cs="Arial Unicode MS" w:hint="eastAsia"/>
        </w:rPr>
        <w:t>理</w:t>
      </w:r>
      <w:r w:rsidRPr="00D9079C">
        <w:t>主席一人主持會議。</w:t>
      </w:r>
    </w:p>
    <w:p w:rsidR="000443A3" w:rsidRPr="00D9079C" w:rsidRDefault="000443A3" w:rsidP="000443A3">
      <w:pPr>
        <w:pStyle w:val="a3"/>
        <w:adjustRightInd w:val="0"/>
        <w:snapToGrid w:val="0"/>
        <w:spacing w:line="240" w:lineRule="atLeast"/>
        <w:ind w:leftChars="100" w:left="720" w:hangingChars="200" w:hanging="480"/>
      </w:pPr>
      <w:r w:rsidRPr="00D9079C">
        <w:lastRenderedPageBreak/>
        <w:t>八、獎懲會之決議，應有全體委員三分之二以上出席，以出席委員二分之一以上之同。意行之。依第十三條規定迴避之委員，於表決時，</w:t>
      </w:r>
      <w:r w:rsidRPr="00D9079C">
        <w:rPr>
          <w:rFonts w:cs="Arial Unicode MS" w:hint="eastAsia"/>
        </w:rPr>
        <w:t>不</w:t>
      </w:r>
      <w:r w:rsidRPr="00D9079C">
        <w:t>計入前項出席委員人</w:t>
      </w:r>
      <w:r w:rsidRPr="00D9079C">
        <w:rPr>
          <w:rFonts w:cs="Arial Unicode MS" w:hint="eastAsia"/>
        </w:rPr>
        <w:t>數</w:t>
      </w:r>
      <w:r w:rsidRPr="00D9079C">
        <w:t>。</w:t>
      </w:r>
    </w:p>
    <w:p w:rsidR="000443A3" w:rsidRPr="00D9079C" w:rsidRDefault="000443A3" w:rsidP="000443A3">
      <w:pPr>
        <w:pStyle w:val="a3"/>
        <w:adjustRightInd w:val="0"/>
        <w:snapToGrid w:val="0"/>
        <w:spacing w:line="240" w:lineRule="atLeast"/>
        <w:ind w:left="0" w:firstLineChars="100" w:firstLine="240"/>
      </w:pPr>
      <w:r w:rsidRPr="00D9079C">
        <w:t>九、獎懲會開會時，委員應親自出席，不得委託他人代理出席。</w:t>
      </w:r>
    </w:p>
    <w:p w:rsidR="000443A3" w:rsidRPr="00D9079C" w:rsidRDefault="000443A3" w:rsidP="000443A3">
      <w:pPr>
        <w:pStyle w:val="a3"/>
        <w:adjustRightInd w:val="0"/>
        <w:snapToGrid w:val="0"/>
        <w:spacing w:line="240" w:lineRule="atLeast"/>
        <w:ind w:leftChars="100" w:left="720" w:hangingChars="200" w:hanging="480"/>
      </w:pPr>
      <w:r w:rsidRPr="00D9079C">
        <w:t>十、獎懲會處理獎懲案件，關於委員之迴避，依行政程序法第三十二條及第三十三條規定。</w:t>
      </w:r>
    </w:p>
    <w:p w:rsidR="000443A3" w:rsidRPr="00D9079C" w:rsidRDefault="000443A3" w:rsidP="000443A3">
      <w:pPr>
        <w:pStyle w:val="a3"/>
        <w:adjustRightInd w:val="0"/>
        <w:snapToGrid w:val="0"/>
        <w:spacing w:line="240" w:lineRule="atLeast"/>
        <w:ind w:left="0" w:firstLineChars="100" w:firstLine="240"/>
      </w:pPr>
      <w:r w:rsidRPr="00D9079C">
        <w:t>十一、本會之任務為評議下</w:t>
      </w:r>
      <w:r w:rsidRPr="00D9079C">
        <w:rPr>
          <w:rFonts w:cs="Arial Unicode MS" w:hint="eastAsia"/>
        </w:rPr>
        <w:t>列</w:t>
      </w:r>
      <w:r w:rsidRPr="00D9079C">
        <w:t>事項：</w:t>
      </w:r>
    </w:p>
    <w:p w:rsidR="000443A3" w:rsidRPr="00D9079C" w:rsidRDefault="000443A3" w:rsidP="000443A3">
      <w:pPr>
        <w:pStyle w:val="a3"/>
        <w:adjustRightInd w:val="0"/>
        <w:snapToGrid w:val="0"/>
        <w:spacing w:line="240" w:lineRule="atLeast"/>
        <w:ind w:left="0" w:firstLine="0"/>
      </w:pPr>
      <w:r w:rsidRPr="00D9079C">
        <w:t xml:space="preserve">    （一）學校學生獎懲規定。</w:t>
      </w:r>
    </w:p>
    <w:p w:rsidR="000443A3" w:rsidRPr="00D9079C" w:rsidRDefault="000443A3" w:rsidP="000443A3">
      <w:pPr>
        <w:pStyle w:val="a3"/>
        <w:adjustRightInd w:val="0"/>
        <w:snapToGrid w:val="0"/>
        <w:spacing w:line="240" w:lineRule="atLeast"/>
        <w:ind w:left="0" w:firstLine="0"/>
      </w:pPr>
      <w:r w:rsidRPr="00D9079C">
        <w:t xml:space="preserve">    （二）學生特別獎</w:t>
      </w:r>
      <w:r w:rsidRPr="00D9079C">
        <w:rPr>
          <w:rFonts w:cs="Arial Unicode MS" w:hint="eastAsia"/>
        </w:rPr>
        <w:t>勵</w:t>
      </w:r>
      <w:r w:rsidRPr="00D9079C">
        <w:t>及本會之特殊管教措施等獎懲事件。</w:t>
      </w:r>
    </w:p>
    <w:p w:rsidR="000443A3" w:rsidRPr="00D9079C" w:rsidRDefault="000443A3" w:rsidP="000443A3">
      <w:pPr>
        <w:pStyle w:val="a3"/>
        <w:adjustRightInd w:val="0"/>
        <w:snapToGrid w:val="0"/>
        <w:spacing w:line="240" w:lineRule="atLeast"/>
        <w:ind w:left="0" w:firstLine="0"/>
      </w:pPr>
      <w:r w:rsidRPr="00D9079C">
        <w:t xml:space="preserve">    （三）學生已接受司法機關或相關機關處</w:t>
      </w:r>
      <w:r w:rsidRPr="00D9079C">
        <w:rPr>
          <w:rFonts w:cs="Arial Unicode MS" w:hint="eastAsia"/>
        </w:rPr>
        <w:t>理</w:t>
      </w:r>
      <w:r w:rsidRPr="00D9079C">
        <w:t>之重大獎懲事件。</w:t>
      </w:r>
    </w:p>
    <w:p w:rsidR="000443A3" w:rsidRPr="00D9079C" w:rsidRDefault="000443A3" w:rsidP="000443A3">
      <w:pPr>
        <w:pStyle w:val="a3"/>
        <w:adjustRightInd w:val="0"/>
        <w:snapToGrid w:val="0"/>
        <w:spacing w:line="240" w:lineRule="atLeast"/>
        <w:ind w:left="0" w:firstLine="0"/>
      </w:pPr>
      <w:r w:rsidRPr="00D9079C">
        <w:t xml:space="preserve">    （四）經學校性別平等教育委員會調查屬實，依調查結果評議其後續懲處事件。       </w:t>
      </w:r>
    </w:p>
    <w:p w:rsidR="000443A3" w:rsidRPr="00D9079C" w:rsidRDefault="000443A3" w:rsidP="000443A3">
      <w:pPr>
        <w:pStyle w:val="a3"/>
        <w:adjustRightInd w:val="0"/>
        <w:snapToGrid w:val="0"/>
        <w:spacing w:line="240" w:lineRule="atLeast"/>
        <w:ind w:left="0" w:firstLine="0"/>
      </w:pPr>
      <w:r w:rsidRPr="00D9079C">
        <w:t xml:space="preserve">    （五）經校長交議之其他重大學生獎懲事件。</w:t>
      </w:r>
    </w:p>
    <w:p w:rsidR="000443A3" w:rsidRPr="00D9079C" w:rsidRDefault="000443A3" w:rsidP="000443A3">
      <w:pPr>
        <w:pStyle w:val="a3"/>
        <w:adjustRightInd w:val="0"/>
        <w:snapToGrid w:val="0"/>
        <w:spacing w:line="240" w:lineRule="atLeast"/>
        <w:ind w:left="0" w:firstLineChars="100" w:firstLine="240"/>
      </w:pPr>
      <w:r w:rsidRPr="00D9079C">
        <w:t>十二、本會作成之學生懲處評議結果，學校應</w:t>
      </w:r>
      <w:r w:rsidRPr="00D9079C">
        <w:rPr>
          <w:rFonts w:cs="Arial Unicode MS" w:hint="eastAsia"/>
        </w:rPr>
        <w:t>落</w:t>
      </w:r>
      <w:r w:rsidRPr="00D9079C">
        <w:t>實後續輔導作為，並適</w:t>
      </w:r>
      <w:r w:rsidRPr="00D9079C">
        <w:rPr>
          <w:rFonts w:cs="Arial Unicode MS" w:hint="eastAsia"/>
        </w:rPr>
        <w:t>切</w:t>
      </w:r>
      <w:r w:rsidRPr="00D9079C">
        <w:t>輔導學生改過。</w:t>
      </w:r>
    </w:p>
    <w:p w:rsidR="000443A3" w:rsidRPr="00D9079C" w:rsidRDefault="000443A3" w:rsidP="000443A3">
      <w:pPr>
        <w:pStyle w:val="a3"/>
        <w:adjustRightInd w:val="0"/>
        <w:snapToGrid w:val="0"/>
        <w:spacing w:line="240" w:lineRule="atLeast"/>
        <w:ind w:left="0" w:firstLineChars="100" w:firstLine="240"/>
      </w:pPr>
      <w:r w:rsidRPr="00D9079C">
        <w:t>十三、學生獎懲案件之會議得不公開之，其審議應符合公平及公正原則。</w:t>
      </w:r>
    </w:p>
    <w:p w:rsidR="000443A3" w:rsidRDefault="000443A3" w:rsidP="000443A3">
      <w:pPr>
        <w:pStyle w:val="a3"/>
        <w:adjustRightInd w:val="0"/>
        <w:snapToGrid w:val="0"/>
        <w:spacing w:line="240" w:lineRule="atLeast"/>
        <w:ind w:leftChars="100" w:left="960" w:hangingChars="300" w:hanging="720"/>
      </w:pPr>
      <w:r w:rsidRPr="00D9079C">
        <w:t>十四、本會評議學生重大懲處事件，於評議前，應提供受懲處學生及其父母、監護人到場陳述意</w:t>
      </w:r>
      <w:r w:rsidRPr="00D9079C">
        <w:rPr>
          <w:rFonts w:cs="Arial Unicode MS" w:hint="eastAsia"/>
        </w:rPr>
        <w:t>見</w:t>
      </w:r>
      <w:r w:rsidRPr="00D9079C">
        <w:t>之機會；必要時，得通知或經</w:t>
      </w:r>
      <w:r w:rsidRPr="00D9079C">
        <w:rPr>
          <w:rFonts w:cs="Arial Unicode MS" w:hint="eastAsia"/>
        </w:rPr>
        <w:t>利</w:t>
      </w:r>
      <w:r w:rsidRPr="00D9079C">
        <w:t>害關係人申請到場陳述意</w:t>
      </w:r>
      <w:r w:rsidRPr="00D9079C">
        <w:rPr>
          <w:rFonts w:cs="Arial Unicode MS" w:hint="eastAsia"/>
        </w:rPr>
        <w:t>見</w:t>
      </w:r>
      <w:r w:rsidRPr="00D9079C">
        <w:t>。</w:t>
      </w:r>
    </w:p>
    <w:p w:rsidR="000443A3" w:rsidRPr="00D9079C" w:rsidRDefault="000443A3" w:rsidP="000443A3">
      <w:pPr>
        <w:pStyle w:val="a3"/>
        <w:adjustRightInd w:val="0"/>
        <w:snapToGrid w:val="0"/>
        <w:spacing w:line="240" w:lineRule="atLeast"/>
        <w:ind w:leftChars="100" w:left="240" w:firstLine="0"/>
      </w:pPr>
      <w:r w:rsidRPr="00D9079C">
        <w:t>前項陳述及相關詢問內容應予記</w:t>
      </w:r>
      <w:r w:rsidRPr="00D9079C">
        <w:rPr>
          <w:rFonts w:cs="Arial Unicode MS" w:hint="eastAsia"/>
        </w:rPr>
        <w:t>錄</w:t>
      </w:r>
      <w:r w:rsidRPr="00D9079C">
        <w:t>，並經陳述人簽名確認；其拒絕簽名或蓋章者，應記明其事由。陳述人對紀</w:t>
      </w:r>
      <w:r w:rsidRPr="00D9079C">
        <w:rPr>
          <w:rFonts w:cs="Arial Unicode MS" w:hint="eastAsia"/>
        </w:rPr>
        <w:t>錄</w:t>
      </w:r>
      <w:r w:rsidRPr="00D9079C">
        <w:t>有</w:t>
      </w:r>
      <w:r w:rsidRPr="00D9079C">
        <w:rPr>
          <w:rFonts w:cs="Arial Unicode MS" w:hint="eastAsia"/>
        </w:rPr>
        <w:t>異</w:t>
      </w:r>
      <w:r w:rsidRPr="00D9079C">
        <w:t>議者，應</w:t>
      </w:r>
      <w:r w:rsidRPr="00D9079C">
        <w:rPr>
          <w:rFonts w:cs="Arial Unicode MS" w:hint="eastAsia"/>
        </w:rPr>
        <w:t>更</w:t>
      </w:r>
      <w:r w:rsidRPr="00D9079C">
        <w:t>正之。</w:t>
      </w:r>
    </w:p>
    <w:p w:rsidR="000443A3" w:rsidRPr="00D9079C" w:rsidRDefault="000443A3" w:rsidP="000443A3">
      <w:pPr>
        <w:pStyle w:val="a3"/>
        <w:adjustRightInd w:val="0"/>
        <w:snapToGrid w:val="0"/>
        <w:spacing w:line="240" w:lineRule="atLeast"/>
        <w:ind w:leftChars="100" w:left="960" w:hangingChars="300" w:hanging="720"/>
      </w:pPr>
      <w:r w:rsidRPr="00D9079C">
        <w:t>十五、獎懲會會議之決議，以無記名投票表決方式為之，其決議經過及個別委員意見應予保密。</w:t>
      </w:r>
    </w:p>
    <w:p w:rsidR="000443A3" w:rsidRPr="00D9079C" w:rsidRDefault="000443A3" w:rsidP="000443A3">
      <w:pPr>
        <w:pStyle w:val="a3"/>
        <w:adjustRightInd w:val="0"/>
        <w:snapToGrid w:val="0"/>
        <w:spacing w:line="240" w:lineRule="atLeast"/>
        <w:ind w:left="0" w:firstLineChars="100" w:firstLine="240"/>
      </w:pPr>
      <w:r w:rsidRPr="00D9079C">
        <w:t>十六、本校全體教職員工生對學生獎懲案件，有提供相關資料之義務。</w:t>
      </w:r>
    </w:p>
    <w:p w:rsidR="000443A3" w:rsidRPr="00D9079C" w:rsidRDefault="000443A3" w:rsidP="000443A3">
      <w:pPr>
        <w:pStyle w:val="a3"/>
        <w:adjustRightInd w:val="0"/>
        <w:snapToGrid w:val="0"/>
        <w:spacing w:line="240" w:lineRule="atLeast"/>
        <w:ind w:left="0" w:firstLineChars="100" w:firstLine="240"/>
      </w:pPr>
      <w:r w:rsidRPr="00D9079C">
        <w:t>十七、獎懲會作成獎懲決議之執行與變更：</w:t>
      </w:r>
    </w:p>
    <w:p w:rsidR="000443A3" w:rsidRPr="00D9079C" w:rsidRDefault="000443A3" w:rsidP="000443A3">
      <w:pPr>
        <w:pStyle w:val="a3"/>
        <w:adjustRightInd w:val="0"/>
        <w:snapToGrid w:val="0"/>
        <w:spacing w:line="240" w:lineRule="atLeast"/>
        <w:ind w:left="0" w:firstLine="0"/>
      </w:pPr>
      <w:r>
        <w:t xml:space="preserve">    </w:t>
      </w:r>
      <w:r w:rsidRPr="00D9079C">
        <w:t>（一）獎懲會作成之獎懲決議，應經校長核定後執行。</w:t>
      </w:r>
    </w:p>
    <w:p w:rsidR="000443A3" w:rsidRDefault="000443A3" w:rsidP="000443A3">
      <w:pPr>
        <w:pStyle w:val="a3"/>
        <w:adjustRightInd w:val="0"/>
        <w:snapToGrid w:val="0"/>
        <w:spacing w:line="240" w:lineRule="atLeast"/>
        <w:ind w:left="0" w:hanging="600"/>
      </w:pPr>
      <w:r w:rsidRPr="00D9079C">
        <w:t xml:space="preserve">       </w:t>
      </w:r>
      <w:r>
        <w:t xml:space="preserve">  </w:t>
      </w:r>
      <w:r w:rsidRPr="00D9079C">
        <w:t>（二）校長對本會獎懲評議結果有不同意見時，應以書面敘明理由送請獎懲會覆議，</w:t>
      </w:r>
    </w:p>
    <w:p w:rsidR="000443A3" w:rsidRPr="00D9079C" w:rsidRDefault="000443A3" w:rsidP="000443A3">
      <w:pPr>
        <w:pStyle w:val="a3"/>
        <w:adjustRightInd w:val="0"/>
        <w:snapToGrid w:val="0"/>
        <w:spacing w:line="240" w:lineRule="atLeast"/>
        <w:ind w:leftChars="500" w:left="1200" w:firstLine="0"/>
      </w:pPr>
      <w:r w:rsidRPr="00D9079C">
        <w:t>對覆議結果仍不同意時，經本會會議出席委員三分之二以上決議維持本會原獎懲評議結果，或經本會會議出席委員三分之二以上決議作成其他獎懲評議結果時，校長應即核定，並予發布執</w:t>
      </w:r>
      <w:r w:rsidRPr="00D9079C">
        <w:rPr>
          <w:rFonts w:cs="Arial Unicode MS" w:hint="eastAsia"/>
        </w:rPr>
        <w:t>行</w:t>
      </w:r>
      <w:r w:rsidRPr="00D9079C">
        <w:t>。</w:t>
      </w:r>
    </w:p>
    <w:p w:rsidR="000443A3" w:rsidRDefault="000443A3" w:rsidP="000443A3">
      <w:pPr>
        <w:pStyle w:val="a3"/>
        <w:adjustRightInd w:val="0"/>
        <w:snapToGrid w:val="0"/>
        <w:spacing w:line="240" w:lineRule="atLeast"/>
        <w:ind w:left="0" w:hanging="848"/>
      </w:pPr>
      <w:r w:rsidRPr="00D9079C">
        <w:t xml:space="preserve">      </w:t>
      </w:r>
      <w:r>
        <w:t xml:space="preserve">     </w:t>
      </w:r>
      <w:r w:rsidRPr="00D9079C">
        <w:t>（三）本會學生獎懲事件之評議，經校長核定後，學校應作成獎懲事件評議結果決定書</w:t>
      </w:r>
    </w:p>
    <w:p w:rsidR="000443A3" w:rsidRDefault="000443A3" w:rsidP="000443A3">
      <w:pPr>
        <w:pStyle w:val="a3"/>
        <w:adjustRightInd w:val="0"/>
        <w:snapToGrid w:val="0"/>
        <w:spacing w:line="240" w:lineRule="atLeast"/>
        <w:ind w:leftChars="50" w:left="120" w:firstLineChars="450" w:firstLine="1080"/>
      </w:pPr>
      <w:r w:rsidRPr="00D9079C">
        <w:t>(附件五)，明確記載事由、獎懲結果、獎懲法</w:t>
      </w:r>
      <w:r w:rsidRPr="00D9079C">
        <w:rPr>
          <w:rFonts w:cs="Arial Unicode MS" w:hint="eastAsia"/>
        </w:rPr>
        <w:t>令</w:t>
      </w:r>
      <w:r w:rsidRPr="00D9079C">
        <w:t>依據及</w:t>
      </w:r>
      <w:r w:rsidRPr="00D9079C">
        <w:rPr>
          <w:rFonts w:cs="Arial Unicode MS" w:hint="eastAsia"/>
        </w:rPr>
        <w:t>不</w:t>
      </w:r>
      <w:r w:rsidRPr="00D9079C">
        <w:t>服獎懲結果之救濟方</w:t>
      </w:r>
    </w:p>
    <w:p w:rsidR="000443A3" w:rsidRPr="00D9079C" w:rsidRDefault="000443A3" w:rsidP="000443A3">
      <w:pPr>
        <w:pStyle w:val="a3"/>
        <w:adjustRightInd w:val="0"/>
        <w:snapToGrid w:val="0"/>
        <w:spacing w:line="240" w:lineRule="atLeast"/>
        <w:ind w:leftChars="50" w:left="120" w:firstLineChars="450" w:firstLine="1080"/>
      </w:pPr>
      <w:r w:rsidRPr="00D9079C">
        <w:t>式，並以可供存證查核方式，專函通知受獎懲學生及其父母或監護人。</w:t>
      </w:r>
    </w:p>
    <w:p w:rsidR="000443A3" w:rsidRDefault="000443A3" w:rsidP="000443A3">
      <w:pPr>
        <w:pStyle w:val="a3"/>
        <w:adjustRightInd w:val="0"/>
        <w:snapToGrid w:val="0"/>
        <w:spacing w:line="240" w:lineRule="atLeast"/>
        <w:ind w:left="0" w:hanging="848"/>
      </w:pPr>
      <w:r w:rsidRPr="00D9079C">
        <w:t xml:space="preserve">     </w:t>
      </w:r>
      <w:r>
        <w:t xml:space="preserve">      </w:t>
      </w:r>
      <w:r w:rsidRPr="00D9079C">
        <w:t>（四）前項救濟方式，應於評議結果決定書末附記，受獎懲學生及其父母、監護人如有</w:t>
      </w:r>
    </w:p>
    <w:p w:rsidR="000443A3" w:rsidRPr="00D9079C" w:rsidRDefault="000443A3" w:rsidP="000443A3">
      <w:pPr>
        <w:pStyle w:val="a3"/>
        <w:adjustRightInd w:val="0"/>
        <w:snapToGrid w:val="0"/>
        <w:spacing w:line="240" w:lineRule="atLeast"/>
        <w:ind w:leftChars="500" w:left="1200" w:firstLine="0"/>
      </w:pPr>
      <w:r w:rsidRPr="00D9079C">
        <w:rPr>
          <w:rFonts w:cs="Arial Unicode MS" w:hint="eastAsia"/>
        </w:rPr>
        <w:t>不</w:t>
      </w:r>
      <w:r w:rsidRPr="00D9079C">
        <w:t>服，得於通知函送達之次日起二十日內，以書面向學生申訴評議 委員會提起申訴，逾期</w:t>
      </w:r>
      <w:r w:rsidRPr="00D9079C">
        <w:rPr>
          <w:rFonts w:cs="Arial Unicode MS" w:hint="eastAsia"/>
        </w:rPr>
        <w:t>不</w:t>
      </w:r>
      <w:r w:rsidRPr="00D9079C">
        <w:t>受</w:t>
      </w:r>
      <w:r w:rsidRPr="00D9079C">
        <w:rPr>
          <w:rFonts w:cs="Arial Unicode MS" w:hint="eastAsia"/>
        </w:rPr>
        <w:t>理</w:t>
      </w:r>
      <w:r w:rsidRPr="00D9079C">
        <w:t>。</w:t>
      </w:r>
    </w:p>
    <w:p w:rsidR="000443A3" w:rsidRPr="00D9079C" w:rsidRDefault="000443A3" w:rsidP="000443A3">
      <w:pPr>
        <w:pStyle w:val="a3"/>
        <w:adjustRightInd w:val="0"/>
        <w:snapToGrid w:val="0"/>
        <w:spacing w:line="240" w:lineRule="atLeast"/>
        <w:ind w:leftChars="100" w:left="960" w:hangingChars="300" w:hanging="720"/>
      </w:pPr>
      <w:r w:rsidRPr="00D9079C">
        <w:t>十八、性別平等教育法所定行為人，經依該法第三十一條第三項規定議處後，申請人或行為人有不服者，應依同法第三十二條第一項規定提起申復；申請人或行為人為學生，本人及其父母或監護人對於申復結果不服者，應依同法第三十四條第一項第五款規定，自接獲書面通知書之次日起三十日內，以書面向學校學生申訴評議委員會提起申訴，不適用前條第三項規定。</w:t>
      </w:r>
    </w:p>
    <w:p w:rsidR="000443A3" w:rsidRDefault="000443A3" w:rsidP="000443A3">
      <w:pPr>
        <w:pStyle w:val="2"/>
        <w:adjustRightInd w:val="0"/>
        <w:snapToGrid w:val="0"/>
        <w:spacing w:before="0" w:line="240" w:lineRule="atLeast"/>
        <w:ind w:left="0"/>
        <w:rPr>
          <w:rFonts w:ascii="標楷體" w:hAnsi="標楷體" w:hint="default"/>
        </w:rPr>
      </w:pPr>
    </w:p>
    <w:p w:rsidR="000443A3" w:rsidRPr="00D9079C" w:rsidRDefault="000443A3" w:rsidP="000443A3">
      <w:pPr>
        <w:pStyle w:val="2"/>
        <w:adjustRightInd w:val="0"/>
        <w:snapToGrid w:val="0"/>
        <w:spacing w:before="0" w:line="240" w:lineRule="atLeast"/>
        <w:ind w:left="0"/>
        <w:rPr>
          <w:rFonts w:ascii="標楷體" w:hAnsi="標楷體" w:hint="default"/>
        </w:rPr>
      </w:pPr>
      <w:r w:rsidRPr="00D9079C">
        <w:rPr>
          <w:rFonts w:ascii="標楷體" w:hAnsi="標楷體"/>
        </w:rPr>
        <w:t>柒、重大獎懲案件處理程序</w:t>
      </w:r>
    </w:p>
    <w:p w:rsidR="000443A3" w:rsidRPr="00D9079C" w:rsidRDefault="000443A3" w:rsidP="000443A3">
      <w:pPr>
        <w:pStyle w:val="a3"/>
        <w:adjustRightInd w:val="0"/>
        <w:snapToGrid w:val="0"/>
        <w:spacing w:line="240" w:lineRule="atLeast"/>
        <w:ind w:leftChars="100" w:left="720" w:hangingChars="200" w:hanging="480"/>
      </w:pPr>
      <w:r w:rsidRPr="00D9079C">
        <w:t>一、導師、任課教師或學校相關行政處室填寫學生獎懲委員會審議申請表(附件二)送教導處訓導組。</w:t>
      </w:r>
    </w:p>
    <w:p w:rsidR="000443A3" w:rsidRPr="00D9079C" w:rsidRDefault="000443A3" w:rsidP="000443A3">
      <w:pPr>
        <w:pStyle w:val="a3"/>
        <w:adjustRightInd w:val="0"/>
        <w:snapToGrid w:val="0"/>
        <w:spacing w:line="240" w:lineRule="atLeast"/>
        <w:ind w:leftChars="100" w:left="720" w:hangingChars="200" w:hanging="480"/>
      </w:pPr>
      <w:r w:rsidRPr="00D9079C">
        <w:t>二、申請表簽會導師及輔導組或輔導老師提供意見，經校長裁示後，由教導主任召開會議討論決定學生獎懲事宜。</w:t>
      </w:r>
    </w:p>
    <w:p w:rsidR="000443A3" w:rsidRPr="00D9079C" w:rsidRDefault="000443A3" w:rsidP="000443A3">
      <w:pPr>
        <w:pStyle w:val="a3"/>
        <w:adjustRightInd w:val="0"/>
        <w:snapToGrid w:val="0"/>
        <w:spacing w:line="240" w:lineRule="atLeast"/>
        <w:ind w:leftChars="100" w:left="720" w:hangingChars="200" w:hanging="480"/>
      </w:pPr>
      <w:r w:rsidRPr="00D9079C">
        <w:t>三、會議中由學生或家長、監護權人陳述意見，經委員審核後，將決議做成獎懲裁決書，通知申請人、導師、學生及其家長或監護權人。</w:t>
      </w:r>
    </w:p>
    <w:p w:rsidR="000443A3" w:rsidRDefault="000443A3" w:rsidP="000443A3">
      <w:pPr>
        <w:pStyle w:val="2"/>
        <w:adjustRightInd w:val="0"/>
        <w:snapToGrid w:val="0"/>
        <w:spacing w:before="0" w:line="240" w:lineRule="atLeast"/>
        <w:ind w:left="0"/>
        <w:rPr>
          <w:rFonts w:ascii="標楷體" w:hAnsi="標楷體" w:hint="default"/>
        </w:rPr>
      </w:pPr>
    </w:p>
    <w:p w:rsidR="000443A3" w:rsidRDefault="000443A3" w:rsidP="000443A3">
      <w:pPr>
        <w:pStyle w:val="2"/>
        <w:adjustRightInd w:val="0"/>
        <w:snapToGrid w:val="0"/>
        <w:spacing w:before="0" w:line="240" w:lineRule="atLeast"/>
        <w:ind w:left="0"/>
        <w:rPr>
          <w:rFonts w:ascii="標楷體" w:hAnsi="標楷體" w:hint="default"/>
        </w:rPr>
      </w:pPr>
    </w:p>
    <w:p w:rsidR="000443A3" w:rsidRPr="00D9079C" w:rsidRDefault="000443A3" w:rsidP="000443A3">
      <w:pPr>
        <w:pStyle w:val="2"/>
        <w:adjustRightInd w:val="0"/>
        <w:snapToGrid w:val="0"/>
        <w:spacing w:before="0" w:line="240" w:lineRule="atLeast"/>
        <w:ind w:left="0"/>
        <w:rPr>
          <w:rFonts w:ascii="標楷體" w:hAnsi="標楷體" w:hint="default"/>
        </w:rPr>
      </w:pPr>
      <w:r w:rsidRPr="00D9079C">
        <w:rPr>
          <w:rFonts w:ascii="標楷體" w:hAnsi="標楷體"/>
        </w:rPr>
        <w:t>捌、申訴</w:t>
      </w:r>
    </w:p>
    <w:p w:rsidR="000443A3" w:rsidRPr="00D9079C" w:rsidRDefault="000443A3" w:rsidP="000443A3">
      <w:pPr>
        <w:pStyle w:val="a3"/>
        <w:adjustRightInd w:val="0"/>
        <w:snapToGrid w:val="0"/>
        <w:spacing w:line="240" w:lineRule="atLeast"/>
        <w:ind w:leftChars="100" w:left="720" w:hangingChars="200" w:hanging="480"/>
      </w:pPr>
      <w:r w:rsidRPr="00D9079C">
        <w:t>一、學生、其父母或監護人對學校所為之獎懲措施，如有不服，得向本校學生申訴評議委員會提起申訴。</w:t>
      </w:r>
    </w:p>
    <w:p w:rsidR="000443A3" w:rsidRDefault="000443A3" w:rsidP="000443A3">
      <w:pPr>
        <w:pStyle w:val="a3"/>
        <w:adjustRightInd w:val="0"/>
        <w:snapToGrid w:val="0"/>
        <w:spacing w:line="240" w:lineRule="atLeast"/>
        <w:ind w:leftChars="50" w:left="120" w:firstLineChars="50" w:firstLine="120"/>
      </w:pPr>
      <w:r w:rsidRPr="00D9079C">
        <w:t>二、本校學生申訴案件之處理要點另訂之。</w:t>
      </w:r>
    </w:p>
    <w:p w:rsidR="000443A3" w:rsidRPr="00D9079C" w:rsidRDefault="000443A3" w:rsidP="000443A3">
      <w:pPr>
        <w:pStyle w:val="a3"/>
        <w:adjustRightInd w:val="0"/>
        <w:snapToGrid w:val="0"/>
        <w:spacing w:line="240" w:lineRule="atLeast"/>
        <w:ind w:leftChars="50" w:left="120" w:firstLineChars="50" w:firstLine="120"/>
      </w:pPr>
    </w:p>
    <w:p w:rsidR="000443A3" w:rsidRPr="00D9079C" w:rsidRDefault="000443A3" w:rsidP="000443A3">
      <w:pPr>
        <w:pStyle w:val="a3"/>
        <w:adjustRightInd w:val="0"/>
        <w:snapToGrid w:val="0"/>
        <w:spacing w:line="240" w:lineRule="atLeast"/>
        <w:ind w:left="0" w:firstLine="0"/>
      </w:pPr>
      <w:r w:rsidRPr="00D9079C">
        <w:t>玖、本辦法經校務會議通過後實施之，修正時亦同。</w:t>
      </w:r>
    </w:p>
    <w:p w:rsidR="00920EE4" w:rsidRDefault="00920EE4">
      <w:bookmarkStart w:id="0" w:name="_GoBack"/>
      <w:bookmarkEnd w:id="0"/>
    </w:p>
    <w:sectPr w:rsidR="00920EE4" w:rsidSect="000443A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A3"/>
    <w:rsid w:val="000443A3"/>
    <w:rsid w:val="00920E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F3D49-0323-4BE8-A082-2D160ECF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3A3"/>
    <w:pPr>
      <w:widowControl w:val="0"/>
    </w:pPr>
    <w:rPr>
      <w:rFonts w:ascii="Calibri" w:eastAsia="新細明體" w:hAnsi="Calibri" w:cs="Times New Roman"/>
    </w:rPr>
  </w:style>
  <w:style w:type="paragraph" w:styleId="2">
    <w:name w:val="heading 2"/>
    <w:link w:val="20"/>
    <w:rsid w:val="000443A3"/>
    <w:pPr>
      <w:widowControl w:val="0"/>
      <w:pBdr>
        <w:top w:val="nil"/>
        <w:left w:val="nil"/>
        <w:bottom w:val="nil"/>
        <w:right w:val="nil"/>
        <w:between w:val="nil"/>
        <w:bar w:val="nil"/>
      </w:pBdr>
      <w:spacing w:before="1"/>
      <w:ind w:left="232"/>
      <w:outlineLvl w:val="1"/>
    </w:pPr>
    <w:rPr>
      <w:rFonts w:ascii="Arial Unicode MS" w:eastAsia="標楷體" w:hAnsi="Arial Unicode MS" w:cs="Arial Unicode MS" w:hint="eastAsia"/>
      <w:color w:val="000000"/>
      <w:kern w:val="0"/>
      <w:szCs w:val="24"/>
      <w:u w:color="000000"/>
      <w:bdr w:val="nil"/>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0443A3"/>
    <w:rPr>
      <w:rFonts w:ascii="Arial Unicode MS" w:eastAsia="標楷體" w:hAnsi="Arial Unicode MS" w:cs="Arial Unicode MS"/>
      <w:color w:val="000000"/>
      <w:kern w:val="0"/>
      <w:szCs w:val="24"/>
      <w:u w:color="000000"/>
      <w:bdr w:val="nil"/>
      <w:lang w:val="zh-TW"/>
    </w:rPr>
  </w:style>
  <w:style w:type="paragraph" w:styleId="a3">
    <w:name w:val="Body Text"/>
    <w:link w:val="a4"/>
    <w:rsid w:val="000443A3"/>
    <w:pPr>
      <w:widowControl w:val="0"/>
      <w:pBdr>
        <w:top w:val="nil"/>
        <w:left w:val="nil"/>
        <w:bottom w:val="nil"/>
        <w:right w:val="nil"/>
        <w:between w:val="nil"/>
        <w:bar w:val="nil"/>
      </w:pBdr>
      <w:ind w:left="1313" w:hanging="241"/>
    </w:pPr>
    <w:rPr>
      <w:rFonts w:ascii="標楷體" w:eastAsia="標楷體" w:hAnsi="標楷體" w:cs="標楷體"/>
      <w:color w:val="000000"/>
      <w:kern w:val="0"/>
      <w:szCs w:val="24"/>
      <w:u w:color="000000"/>
      <w:bdr w:val="nil"/>
      <w:lang w:val="zh-TW"/>
    </w:rPr>
  </w:style>
  <w:style w:type="character" w:customStyle="1" w:styleId="a4">
    <w:name w:val="本文 字元"/>
    <w:basedOn w:val="a0"/>
    <w:link w:val="a3"/>
    <w:rsid w:val="000443A3"/>
    <w:rPr>
      <w:rFonts w:ascii="標楷體" w:eastAsia="標楷體" w:hAnsi="標楷體" w:cs="標楷體"/>
      <w:color w:val="000000"/>
      <w:kern w:val="0"/>
      <w:szCs w:val="24"/>
      <w:u w:color="000000"/>
      <w:bdr w:val="nil"/>
      <w:lang w:val="zh-TW"/>
    </w:rPr>
  </w:style>
  <w:style w:type="paragraph" w:customStyle="1" w:styleId="a5">
    <w:name w:val="預設值"/>
    <w:rsid w:val="000443A3"/>
    <w:pPr>
      <w:pBdr>
        <w:top w:val="nil"/>
        <w:left w:val="nil"/>
        <w:bottom w:val="nil"/>
        <w:right w:val="nil"/>
        <w:between w:val="nil"/>
        <w:bar w:val="nil"/>
      </w:pBdr>
      <w:spacing w:before="160"/>
    </w:pPr>
    <w:rPr>
      <w:rFonts w:ascii="Helvetica Neue" w:eastAsia="Arial Unicode MS" w:hAnsi="Helvetica Neue" w:cs="Arial Unicode MS"/>
      <w:color w:val="000000"/>
      <w:kern w:val="0"/>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2022-09-13T23:11:00Z</dcterms:created>
  <dcterms:modified xsi:type="dcterms:W3CDTF">2022-09-13T23:12:00Z</dcterms:modified>
</cp:coreProperties>
</file>