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77" w:rsidRDefault="00373777" w:rsidP="00373777">
      <w:pPr>
        <w:jc w:val="center"/>
        <w:rPr>
          <w:rFonts w:ascii="標楷體" w:eastAsia="標楷體" w:hAnsi="標楷體"/>
          <w:b/>
          <w:sz w:val="40"/>
        </w:rPr>
      </w:pPr>
      <w:r w:rsidRPr="003C54B4">
        <w:rPr>
          <w:rFonts w:ascii="標楷體" w:eastAsia="標楷體" w:hAnsi="標楷體" w:hint="eastAsia"/>
          <w:b/>
          <w:sz w:val="40"/>
        </w:rPr>
        <w:t>屏東縣泰武</w:t>
      </w:r>
      <w:r w:rsidRPr="003C54B4">
        <w:rPr>
          <w:rFonts w:ascii="標楷體" w:eastAsia="標楷體" w:hAnsi="標楷體"/>
          <w:b/>
          <w:sz w:val="40"/>
        </w:rPr>
        <w:t>國民小學學生請假辦法</w:t>
      </w:r>
    </w:p>
    <w:p w:rsidR="00373777" w:rsidRPr="002F4DCE" w:rsidRDefault="00373777" w:rsidP="00373777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</w:t>
      </w:r>
      <w:r w:rsidRPr="002F4DCE">
        <w:rPr>
          <w:rFonts w:ascii="標楷體" w:eastAsia="標楷體" w:hAnsi="標楷體" w:hint="eastAsia"/>
        </w:rPr>
        <w:t>111年7月1號校務會議通過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/>
        </w:rPr>
        <w:t xml:space="preserve">一、依據：(一)本校教師輔導與管教學生辦法。 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      </w:t>
      </w:r>
      <w:r w:rsidRPr="00721F93">
        <w:rPr>
          <w:rFonts w:ascii="標楷體" w:eastAsia="標楷體" w:hAnsi="標楷體"/>
        </w:rPr>
        <w:t xml:space="preserve">(二)性別平等教育法第 14 條之 1 規定，為積極維護懷孕學生之受教權並提供 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         </w:t>
      </w:r>
      <w:r w:rsidRPr="00721F93">
        <w:rPr>
          <w:rFonts w:ascii="標楷體" w:eastAsia="標楷體" w:hAnsi="標楷體"/>
        </w:rPr>
        <w:t>必要之協助訂定之。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/>
        </w:rPr>
        <w:t xml:space="preserve">二、目的：教師明確掌握學生出缺席狀況，以利教學進行。 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/>
        </w:rPr>
        <w:t xml:space="preserve">三、對象：凡本校在籍學生，依本規定辦理請假手續。 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/>
        </w:rPr>
        <w:t xml:space="preserve">四、請假種類和證明文件： 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</w:t>
      </w:r>
      <w:r w:rsidRPr="00721F93">
        <w:rPr>
          <w:rFonts w:ascii="標楷體" w:eastAsia="標楷體" w:hAnsi="標楷體"/>
        </w:rPr>
        <w:t>(一)公假：代表學校，或經學校認可之單位服行校內外公務（須經由師長證明），准予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         </w:t>
      </w:r>
      <w:r>
        <w:rPr>
          <w:rFonts w:ascii="標楷體" w:eastAsia="標楷體" w:hAnsi="標楷體" w:hint="eastAsia"/>
        </w:rPr>
        <w:t xml:space="preserve"> </w:t>
      </w:r>
      <w:r w:rsidRPr="00721F93">
        <w:rPr>
          <w:rFonts w:ascii="標楷體" w:eastAsia="標楷體" w:hAnsi="標楷體"/>
        </w:rPr>
        <w:t xml:space="preserve">公假。 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</w:t>
      </w:r>
      <w:r w:rsidRPr="00721F93">
        <w:rPr>
          <w:rFonts w:ascii="標楷體" w:eastAsia="標楷體" w:hAnsi="標楷體"/>
        </w:rPr>
        <w:t xml:space="preserve">(二)事假：學生有關個人及家庭事項，得准請假。 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</w:t>
      </w:r>
      <w:r w:rsidRPr="00721F93">
        <w:rPr>
          <w:rFonts w:ascii="標楷體" w:eastAsia="標楷體" w:hAnsi="標楷體"/>
        </w:rPr>
        <w:t xml:space="preserve">(三)病假：因病須在家休養者。 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</w:t>
      </w:r>
      <w:r w:rsidRPr="00721F93">
        <w:rPr>
          <w:rFonts w:ascii="標楷體" w:eastAsia="標楷體" w:hAnsi="標楷體"/>
        </w:rPr>
        <w:t xml:space="preserve">(四)喪假：學生家屬過世，准予喪假。 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</w:t>
      </w:r>
      <w:r w:rsidRPr="00721F93">
        <w:rPr>
          <w:rFonts w:ascii="標楷體" w:eastAsia="標楷體" w:hAnsi="標楷體"/>
        </w:rPr>
        <w:t xml:space="preserve">(五)生理假：每月以一次一天為限。 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</w:t>
      </w:r>
      <w:r w:rsidRPr="00721F93">
        <w:rPr>
          <w:rFonts w:ascii="標楷體" w:eastAsia="標楷體" w:hAnsi="標楷體"/>
        </w:rPr>
        <w:t xml:space="preserve">(六)產假：因懷孕者，應檢具醫院或診所證明書請假，於分娩前得請產前假八日；於分 </w:t>
      </w:r>
    </w:p>
    <w:p w:rsidR="00373777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         </w:t>
      </w:r>
      <w:r>
        <w:rPr>
          <w:rFonts w:ascii="標楷體" w:eastAsia="標楷體" w:hAnsi="標楷體" w:hint="eastAsia"/>
        </w:rPr>
        <w:t xml:space="preserve"> </w:t>
      </w:r>
      <w:r w:rsidRPr="00721F93">
        <w:rPr>
          <w:rFonts w:ascii="標楷體" w:eastAsia="標楷體" w:hAnsi="標楷體"/>
        </w:rPr>
        <w:t>娩後得於四十八日內請產假；懷孕滿三個月以上流產，得於二十八日內請流</w:t>
      </w:r>
      <w:r>
        <w:rPr>
          <w:rFonts w:ascii="標楷體" w:eastAsia="標楷體" w:hAnsi="標楷體" w:hint="eastAsia"/>
        </w:rPr>
        <w:t xml:space="preserve">  </w:t>
      </w:r>
    </w:p>
    <w:p w:rsidR="00373777" w:rsidRDefault="00373777" w:rsidP="003737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721F93">
        <w:rPr>
          <w:rFonts w:ascii="標楷體" w:eastAsia="標楷體" w:hAnsi="標楷體"/>
        </w:rPr>
        <w:t>產假； 懷孕二個月以上未滿三個月流產者，得於七日內請流產假；懷孕未滿</w:t>
      </w:r>
      <w:r>
        <w:rPr>
          <w:rFonts w:ascii="標楷體" w:eastAsia="標楷體" w:hAnsi="標楷體" w:hint="eastAsia"/>
        </w:rPr>
        <w:t xml:space="preserve">  </w:t>
      </w:r>
    </w:p>
    <w:p w:rsidR="00373777" w:rsidRDefault="00373777" w:rsidP="003737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721F93">
        <w:rPr>
          <w:rFonts w:ascii="標楷體" w:eastAsia="標楷體" w:hAnsi="標楷體"/>
        </w:rPr>
        <w:t>二個月流產者， 得於五日內請流產假。學生所生子女未滿 1 歲須受學生親</w:t>
      </w:r>
      <w:r>
        <w:rPr>
          <w:rFonts w:ascii="標楷體" w:eastAsia="標楷體" w:hAnsi="標楷體" w:hint="eastAsia"/>
        </w:rPr>
        <w:t xml:space="preserve"> </w:t>
      </w:r>
    </w:p>
    <w:p w:rsidR="00373777" w:rsidRDefault="00373777" w:rsidP="003737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721F93">
        <w:rPr>
          <w:rFonts w:ascii="標楷體" w:eastAsia="標楷體" w:hAnsi="標楷體"/>
        </w:rPr>
        <w:t>自哺乳者，得於每日上、 下午、晚上各一次每次請哺乳假 1 小時。以上相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721F93">
        <w:rPr>
          <w:rFonts w:ascii="標楷體" w:eastAsia="標楷體" w:hAnsi="標楷體"/>
        </w:rPr>
        <w:t>關產假若遇學科考試，需另至教務組請期中（末）考假</w:t>
      </w:r>
      <w:r w:rsidRPr="00721F93">
        <w:rPr>
          <w:rFonts w:ascii="標楷體" w:eastAsia="標楷體" w:hAnsi="標楷體" w:hint="eastAsia"/>
        </w:rPr>
        <w:t>。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</w:t>
      </w:r>
      <w:r w:rsidRPr="00721F93">
        <w:rPr>
          <w:rFonts w:ascii="標楷體" w:eastAsia="標楷體" w:hAnsi="標楷體"/>
        </w:rPr>
        <w:t>(七)臨時外出：請</w:t>
      </w:r>
      <w:r>
        <w:rPr>
          <w:rFonts w:ascii="標楷體" w:eastAsia="標楷體" w:hAnsi="標楷體" w:hint="eastAsia"/>
        </w:rPr>
        <w:t>導師註記於</w:t>
      </w:r>
      <w:r>
        <w:rPr>
          <w:rFonts w:ascii="標楷體" w:eastAsia="標楷體" w:hAnsi="標楷體"/>
        </w:rPr>
        <w:t>臨時外出單</w:t>
      </w:r>
      <w:r w:rsidRPr="00721F93">
        <w:rPr>
          <w:rFonts w:ascii="標楷體" w:eastAsia="標楷體" w:hAnsi="標楷體"/>
        </w:rPr>
        <w:t>。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/>
        </w:rPr>
        <w:t xml:space="preserve"> 五、請假流程：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 </w:t>
      </w:r>
      <w:r w:rsidRPr="00721F93">
        <w:rPr>
          <w:rFonts w:ascii="標楷體" w:eastAsia="標楷體" w:hAnsi="標楷體"/>
        </w:rPr>
        <w:t>(一)公假：應事先由業務單位提出，經單位主管核可後，轉知級任老師准假。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 </w:t>
      </w:r>
      <w:r w:rsidRPr="00721F93">
        <w:rPr>
          <w:rFonts w:ascii="標楷體" w:eastAsia="標楷體" w:hAnsi="標楷體"/>
        </w:rPr>
        <w:t>(二)事假、病假、喪假、生理假、產假：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    </w:t>
      </w:r>
      <w:r w:rsidRPr="00721F93">
        <w:rPr>
          <w:rFonts w:ascii="標楷體" w:eastAsia="標楷體" w:hAnsi="標楷體"/>
        </w:rPr>
        <w:t xml:space="preserve">1、三日以下（含三日）：家長可電話聯繫導師或填寫於聯絡簿，說明請假事由及日 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Pr="00721F93">
        <w:rPr>
          <w:rFonts w:ascii="標楷體" w:eastAsia="標楷體" w:hAnsi="標楷體"/>
        </w:rPr>
        <w:t>期向級任老師請假</w:t>
      </w:r>
      <w:r w:rsidRPr="00721F93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721F93">
        <w:rPr>
          <w:rFonts w:ascii="標楷體" w:eastAsia="標楷體" w:hAnsi="標楷體"/>
        </w:rPr>
        <w:t>級任老師核可在聯絡簿上核可簽章並登錄假別及請假天</w:t>
      </w:r>
      <w:r w:rsidRPr="00721F93">
        <w:rPr>
          <w:rFonts w:ascii="標楷體" w:eastAsia="標楷體" w:hAnsi="標楷體" w:hint="eastAsia"/>
        </w:rPr>
        <w:t>數。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721F93">
        <w:rPr>
          <w:rFonts w:ascii="標楷體" w:eastAsia="標楷體" w:hAnsi="標楷體"/>
        </w:rPr>
        <w:t>2、四日以上（含四日）：家長填寫正式請假單向級任老師請假</w:t>
      </w:r>
      <w:r w:rsidRPr="00721F93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721F93">
        <w:rPr>
          <w:rFonts w:ascii="標楷體" w:eastAsia="標楷體" w:hAnsi="標楷體"/>
        </w:rPr>
        <w:t xml:space="preserve">級任老師於請假單 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        </w:t>
      </w:r>
      <w:r w:rsidRPr="00721F93">
        <w:rPr>
          <w:rFonts w:ascii="標楷體" w:eastAsia="標楷體" w:hAnsi="標楷體"/>
        </w:rPr>
        <w:t>上簽章並登錄假別及請假天數</w:t>
      </w:r>
      <w:r w:rsidRPr="00721F93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721F93">
        <w:rPr>
          <w:rFonts w:ascii="標楷體" w:eastAsia="標楷體" w:hAnsi="標楷體"/>
        </w:rPr>
        <w:t>級任將請假單送</w:t>
      </w:r>
      <w:r w:rsidRPr="00721F93">
        <w:rPr>
          <w:rFonts w:ascii="標楷體" w:eastAsia="標楷體" w:hAnsi="標楷體" w:hint="eastAsia"/>
        </w:rPr>
        <w:t>交</w:t>
      </w:r>
      <w:r w:rsidRPr="00721F93">
        <w:rPr>
          <w:rFonts w:ascii="標楷體" w:eastAsia="標楷體" w:hAnsi="標楷體"/>
        </w:rPr>
        <w:t>訓導組，轉呈教導主任及校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        </w:t>
      </w:r>
      <w:r w:rsidRPr="00721F93">
        <w:rPr>
          <w:rFonts w:ascii="標楷體" w:eastAsia="標楷體" w:hAnsi="標楷體"/>
        </w:rPr>
        <w:t xml:space="preserve">長 核章，請假單由訓導組存檔備查。 </w:t>
      </w:r>
      <w:r w:rsidRPr="00721F93">
        <w:rPr>
          <w:rFonts w:ascii="標楷體" w:eastAsia="標楷體" w:hAnsi="標楷體" w:hint="eastAsia"/>
        </w:rPr>
        <w:t xml:space="preserve"> </w:t>
      </w:r>
    </w:p>
    <w:p w:rsidR="00373777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 </w:t>
      </w:r>
      <w:r w:rsidRPr="00721F93">
        <w:rPr>
          <w:rFonts w:ascii="標楷體" w:eastAsia="標楷體" w:hAnsi="標楷體"/>
        </w:rPr>
        <w:t>(三)</w:t>
      </w:r>
      <w:r>
        <w:rPr>
          <w:rFonts w:ascii="標楷體" w:eastAsia="標楷體" w:hAnsi="標楷體"/>
        </w:rPr>
        <w:t>臨時外出：學生到校後因事故須由家長帶離學校，</w:t>
      </w:r>
      <w:r>
        <w:rPr>
          <w:rFonts w:ascii="標楷體" w:eastAsia="標楷體" w:hAnsi="標楷體" w:hint="eastAsia"/>
        </w:rPr>
        <w:t>務必通知導師，並於臨時外出登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記表上註記</w:t>
      </w:r>
      <w:r w:rsidRPr="00721F93">
        <w:rPr>
          <w:rFonts w:ascii="標楷體" w:eastAsia="標楷體" w:hAnsi="標楷體"/>
        </w:rPr>
        <w:t>。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</w:t>
      </w:r>
      <w:r w:rsidRPr="00721F93">
        <w:rPr>
          <w:rFonts w:ascii="標楷體" w:eastAsia="標楷體" w:hAnsi="標楷體"/>
        </w:rPr>
        <w:t xml:space="preserve">六、注意事項： 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 </w:t>
      </w:r>
      <w:r w:rsidRPr="00721F93">
        <w:rPr>
          <w:rFonts w:ascii="標楷體" w:eastAsia="標楷體" w:hAnsi="標楷體"/>
        </w:rPr>
        <w:t>(一)所有請假均須由家長或監護人辦理請假手續，否則以曠課論，續假亦同。曠課達三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    </w:t>
      </w:r>
      <w:r w:rsidRPr="00721F93">
        <w:rPr>
          <w:rFonts w:ascii="標楷體" w:eastAsia="標楷體" w:hAnsi="標楷體"/>
        </w:rPr>
        <w:t xml:space="preserve">日（含）以上者，學校即依中輟相關規定辦理。 </w:t>
      </w:r>
    </w:p>
    <w:p w:rsidR="00373777" w:rsidRPr="00721F93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 w:hint="eastAsia"/>
        </w:rPr>
        <w:t xml:space="preserve">     </w:t>
      </w:r>
      <w:r w:rsidRPr="00721F93">
        <w:rPr>
          <w:rFonts w:ascii="標楷體" w:eastAsia="標楷體" w:hAnsi="標楷體"/>
        </w:rPr>
        <w:t>(二)學生在校臨時因特殊事故需離校時，亦須辦理上述請假手續後才可離校。</w:t>
      </w:r>
    </w:p>
    <w:p w:rsidR="00373777" w:rsidRDefault="00373777" w:rsidP="00373777">
      <w:pPr>
        <w:rPr>
          <w:rFonts w:ascii="標楷體" w:eastAsia="標楷體" w:hAnsi="標楷體"/>
        </w:rPr>
      </w:pPr>
      <w:r w:rsidRPr="00721F93">
        <w:rPr>
          <w:rFonts w:ascii="標楷體" w:eastAsia="標楷體" w:hAnsi="標楷體"/>
        </w:rPr>
        <w:t xml:space="preserve"> 七、本辦法陳 校長核准後實施，修訂時亦同。 </w:t>
      </w:r>
    </w:p>
    <w:p w:rsidR="00920EE4" w:rsidRPr="00373777" w:rsidRDefault="00373777">
      <w:pPr>
        <w:rPr>
          <w:rFonts w:ascii="標楷體" w:eastAsia="標楷體" w:hAnsi="標楷體" w:hint="eastAsia"/>
        </w:rPr>
      </w:pPr>
      <w:r w:rsidRPr="00721F93">
        <w:rPr>
          <w:rFonts w:ascii="標楷體" w:eastAsia="標楷體" w:hAnsi="標楷體"/>
        </w:rPr>
        <w:t>承辦人 ：</w:t>
      </w:r>
      <w:r>
        <w:rPr>
          <w:rFonts w:ascii="標楷體" w:eastAsia="標楷體" w:hAnsi="標楷體" w:hint="eastAsia"/>
        </w:rPr>
        <w:t xml:space="preserve">陳椿樺    </w:t>
      </w:r>
      <w:r w:rsidRPr="00721F93">
        <w:rPr>
          <w:rFonts w:ascii="標楷體" w:eastAsia="標楷體" w:hAnsi="標楷體" w:hint="eastAsia"/>
        </w:rPr>
        <w:t xml:space="preserve">     </w:t>
      </w:r>
      <w:r w:rsidRPr="00721F93">
        <w:rPr>
          <w:rFonts w:ascii="標楷體" w:eastAsia="標楷體" w:hAnsi="標楷體"/>
        </w:rPr>
        <w:t xml:space="preserve"> 教導主任 ：</w:t>
      </w:r>
      <w:r>
        <w:rPr>
          <w:rFonts w:ascii="標楷體" w:eastAsia="標楷體" w:hAnsi="標楷體" w:hint="eastAsia"/>
        </w:rPr>
        <w:t xml:space="preserve">阮金福    </w:t>
      </w:r>
      <w:r w:rsidRPr="00721F93">
        <w:rPr>
          <w:rFonts w:ascii="標楷體" w:eastAsia="標楷體" w:hAnsi="標楷體" w:hint="eastAsia"/>
        </w:rPr>
        <w:t xml:space="preserve">      </w:t>
      </w:r>
      <w:r w:rsidRPr="00721F93">
        <w:rPr>
          <w:rFonts w:ascii="標楷體" w:eastAsia="標楷體" w:hAnsi="標楷體"/>
        </w:rPr>
        <w:t xml:space="preserve"> 校長：</w:t>
      </w:r>
      <w:r>
        <w:rPr>
          <w:rFonts w:ascii="標楷體" w:eastAsia="標楷體" w:hAnsi="標楷體" w:hint="eastAsia"/>
        </w:rPr>
        <w:t>賴慶安</w:t>
      </w:r>
      <w:bookmarkStart w:id="0" w:name="_GoBack"/>
      <w:bookmarkEnd w:id="0"/>
    </w:p>
    <w:sectPr w:rsidR="00920EE4" w:rsidRPr="00373777" w:rsidSect="003737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77"/>
    <w:rsid w:val="00373777"/>
    <w:rsid w:val="0092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A2F8A"/>
  <w15:chartTrackingRefBased/>
  <w15:docId w15:val="{C5872101-1B86-4203-8136-010D3FF8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7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2022-09-13T23:06:00Z</dcterms:created>
  <dcterms:modified xsi:type="dcterms:W3CDTF">2022-09-13T23:06:00Z</dcterms:modified>
</cp:coreProperties>
</file>