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DA" w:rsidRPr="007F0931" w:rsidRDefault="007F0931" w:rsidP="007F0931">
      <w:pPr>
        <w:jc w:val="center"/>
        <w:rPr>
          <w:rFonts w:ascii="標楷體" w:eastAsia="標楷體" w:hAnsi="標楷體"/>
          <w:b/>
          <w:sz w:val="28"/>
        </w:rPr>
      </w:pPr>
      <w:r w:rsidRPr="007F0931">
        <w:rPr>
          <w:rFonts w:ascii="標楷體" w:eastAsia="標楷體" w:hAnsi="標楷體" w:hint="eastAsia"/>
          <w:b/>
          <w:sz w:val="28"/>
        </w:rPr>
        <w:t>屏東縣泰武國小111學年</w:t>
      </w:r>
      <w:r w:rsidR="00FD74DA" w:rsidRPr="007F0931">
        <w:rPr>
          <w:rFonts w:ascii="標楷體" w:eastAsia="標楷體" w:hAnsi="標楷體" w:hint="eastAsia"/>
          <w:b/>
          <w:sz w:val="28"/>
        </w:rPr>
        <w:t>學生校外生活輔導計畫</w:t>
      </w:r>
    </w:p>
    <w:p w:rsidR="00FD74DA" w:rsidRDefault="00FD74DA" w:rsidP="00FD74DA"/>
    <w:p w:rsidR="00FD74DA" w:rsidRPr="009B3E25" w:rsidRDefault="00FD74DA" w:rsidP="00FD74DA">
      <w:pPr>
        <w:rPr>
          <w:rFonts w:ascii="標楷體" w:eastAsia="標楷體" w:hAnsi="標楷體"/>
          <w:szCs w:val="24"/>
        </w:rPr>
      </w:pPr>
      <w:r w:rsidRPr="009B3E25">
        <w:rPr>
          <w:rFonts w:ascii="標楷體" w:eastAsia="標楷體" w:hAnsi="標楷體" w:hint="eastAsia"/>
          <w:szCs w:val="24"/>
        </w:rPr>
        <w:t>壹、依據：</w:t>
      </w:r>
    </w:p>
    <w:p w:rsidR="00447C0B" w:rsidRDefault="00447C0B" w:rsidP="00447C0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D74DA" w:rsidRPr="009B3E25">
        <w:rPr>
          <w:rFonts w:ascii="標楷體" w:eastAsia="標楷體" w:hAnsi="標楷體" w:hint="eastAsia"/>
          <w:szCs w:val="24"/>
        </w:rPr>
        <w:t>一、</w:t>
      </w:r>
      <w:r w:rsidR="007F0931" w:rsidRPr="009B3E25">
        <w:rPr>
          <w:rFonts w:ascii="標楷體" w:eastAsia="標楷體" w:hAnsi="標楷體" w:cs="DFKaiShu-SB-Estd-BF" w:hint="eastAsia"/>
          <w:kern w:val="0"/>
          <w:szCs w:val="24"/>
        </w:rPr>
        <w:t>教育部</w:t>
      </w:r>
      <w:r w:rsidR="007F0931" w:rsidRPr="009B3E25">
        <w:rPr>
          <w:rFonts w:ascii="標楷體" w:eastAsia="標楷體" w:hAnsi="標楷體" w:cs="DFKaiShu-SB-Estd-BF"/>
          <w:kern w:val="0"/>
          <w:szCs w:val="24"/>
        </w:rPr>
        <w:t>104</w:t>
      </w:r>
      <w:r w:rsidR="007F0931" w:rsidRPr="009B3E25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7F0931" w:rsidRPr="009B3E25">
        <w:rPr>
          <w:rFonts w:ascii="標楷體" w:eastAsia="標楷體" w:hAnsi="標楷體" w:cs="DFKaiShu-SB-Estd-BF"/>
          <w:kern w:val="0"/>
          <w:szCs w:val="24"/>
        </w:rPr>
        <w:t>8</w:t>
      </w:r>
      <w:r w:rsidR="007F0931" w:rsidRPr="009B3E25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7F0931" w:rsidRPr="009B3E25">
        <w:rPr>
          <w:rFonts w:ascii="標楷體" w:eastAsia="標楷體" w:hAnsi="標楷體" w:cs="DFKaiShu-SB-Estd-BF"/>
          <w:kern w:val="0"/>
          <w:szCs w:val="24"/>
        </w:rPr>
        <w:t>20</w:t>
      </w:r>
      <w:r w:rsidR="007F0931" w:rsidRPr="009B3E25">
        <w:rPr>
          <w:rFonts w:ascii="標楷體" w:eastAsia="標楷體" w:hAnsi="標楷體" w:cs="DFKaiShu-SB-Estd-BF" w:hint="eastAsia"/>
          <w:kern w:val="0"/>
          <w:szCs w:val="24"/>
        </w:rPr>
        <w:t>日臺教學</w:t>
      </w:r>
      <w:r w:rsidR="007F0931" w:rsidRPr="009B3E25">
        <w:rPr>
          <w:rFonts w:ascii="標楷體" w:eastAsia="標楷體" w:hAnsi="標楷體" w:cs="DFKaiShu-SB-Estd-BF"/>
          <w:kern w:val="0"/>
          <w:szCs w:val="24"/>
        </w:rPr>
        <w:t>(</w:t>
      </w:r>
      <w:r w:rsidR="007F0931" w:rsidRPr="009B3E25">
        <w:rPr>
          <w:rFonts w:ascii="標楷體" w:eastAsia="標楷體" w:hAnsi="標楷體" w:cs="DFKaiShu-SB-Estd-BF" w:hint="eastAsia"/>
          <w:kern w:val="0"/>
          <w:szCs w:val="24"/>
        </w:rPr>
        <w:t>五</w:t>
      </w:r>
      <w:r w:rsidR="007F0931" w:rsidRPr="009B3E25">
        <w:rPr>
          <w:rFonts w:ascii="標楷體" w:eastAsia="標楷體" w:hAnsi="標楷體" w:cs="DFKaiShu-SB-Estd-BF"/>
          <w:kern w:val="0"/>
          <w:szCs w:val="24"/>
        </w:rPr>
        <w:t>)</w:t>
      </w:r>
      <w:r w:rsidR="007F0931" w:rsidRPr="009B3E25">
        <w:rPr>
          <w:rFonts w:ascii="標楷體" w:eastAsia="標楷體" w:hAnsi="標楷體" w:cs="DFKaiShu-SB-Estd-BF" w:hint="eastAsia"/>
          <w:kern w:val="0"/>
          <w:szCs w:val="24"/>
        </w:rPr>
        <w:t>字第</w:t>
      </w:r>
      <w:r w:rsidR="007F0931" w:rsidRPr="009B3E25">
        <w:rPr>
          <w:rFonts w:ascii="標楷體" w:eastAsia="標楷體" w:hAnsi="標楷體" w:cs="DFKaiShu-SB-Estd-BF"/>
          <w:kern w:val="0"/>
          <w:szCs w:val="24"/>
        </w:rPr>
        <w:t>1040103639</w:t>
      </w:r>
      <w:r w:rsidR="007F0931" w:rsidRPr="009B3E25">
        <w:rPr>
          <w:rFonts w:ascii="標楷體" w:eastAsia="標楷體" w:hAnsi="標楷體" w:cs="DFKaiShu-SB-Estd-BF" w:hint="eastAsia"/>
          <w:kern w:val="0"/>
          <w:szCs w:val="24"/>
        </w:rPr>
        <w:t>號函頒「教育部學生校外生活輔導</w:t>
      </w:r>
    </w:p>
    <w:p w:rsidR="00FD74DA" w:rsidRPr="00447C0B" w:rsidRDefault="00447C0B" w:rsidP="00447C0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   </w:t>
      </w:r>
      <w:r w:rsidR="007F0931" w:rsidRPr="009B3E25">
        <w:rPr>
          <w:rFonts w:ascii="標楷體" w:eastAsia="標楷體" w:hAnsi="標楷體" w:cs="DFKaiShu-SB-Estd-BF" w:hint="eastAsia"/>
          <w:kern w:val="0"/>
          <w:szCs w:val="24"/>
        </w:rPr>
        <w:t>會</w:t>
      </w:r>
      <w:r w:rsidR="000D58E3">
        <w:rPr>
          <w:rFonts w:ascii="標楷體" w:eastAsia="標楷體" w:hAnsi="標楷體" w:cs="DFKaiShu-SB-Estd-BF" w:hint="eastAsia"/>
          <w:kern w:val="0"/>
          <w:szCs w:val="24"/>
        </w:rPr>
        <w:t>設置要點」。</w:t>
      </w:r>
    </w:p>
    <w:p w:rsidR="000D58E3" w:rsidRDefault="000D58E3" w:rsidP="000D58E3">
      <w:pPr>
        <w:pStyle w:val="Default"/>
        <w:rPr>
          <w:rFonts w:hAnsi="標楷體" w:cs="DFKaiShu-SB-Estd-BF"/>
        </w:rPr>
      </w:pPr>
      <w:r>
        <w:rPr>
          <w:rFonts w:hAnsi="標楷體" w:hint="eastAsia"/>
        </w:rPr>
        <w:t xml:space="preserve">  </w:t>
      </w:r>
      <w:r w:rsidR="00FD74DA" w:rsidRPr="009B3E25">
        <w:rPr>
          <w:rFonts w:hAnsi="標楷體" w:hint="eastAsia"/>
        </w:rPr>
        <w:t>二、</w:t>
      </w:r>
      <w:r w:rsidRPr="000D58E3">
        <w:rPr>
          <w:rFonts w:hAnsi="標楷體" w:cs="DFKaiShu-SB-Estd-BF" w:hint="eastAsia"/>
        </w:rPr>
        <w:t>教育部國民及學前教育署</w:t>
      </w:r>
      <w:r w:rsidRPr="000D58E3">
        <w:rPr>
          <w:rFonts w:hAnsi="標楷體" w:cs="DFKaiShu-SB-Estd-BF"/>
        </w:rPr>
        <w:t>111</w:t>
      </w:r>
      <w:r w:rsidRPr="000D58E3">
        <w:rPr>
          <w:rFonts w:hAnsi="標楷體" w:cs="DFKaiShu-SB-Estd-BF" w:hint="eastAsia"/>
        </w:rPr>
        <w:t>年</w:t>
      </w:r>
      <w:r w:rsidRPr="000D58E3">
        <w:rPr>
          <w:rFonts w:hAnsi="標楷體" w:cs="DFKaiShu-SB-Estd-BF"/>
        </w:rPr>
        <w:t>3</w:t>
      </w:r>
      <w:r w:rsidRPr="000D58E3">
        <w:rPr>
          <w:rFonts w:hAnsi="標楷體" w:cs="DFKaiShu-SB-Estd-BF" w:hint="eastAsia"/>
        </w:rPr>
        <w:t>月</w:t>
      </w:r>
      <w:r w:rsidRPr="000D58E3">
        <w:rPr>
          <w:rFonts w:hAnsi="標楷體" w:cs="DFKaiShu-SB-Estd-BF"/>
        </w:rPr>
        <w:t>23</w:t>
      </w:r>
      <w:r w:rsidRPr="000D58E3">
        <w:rPr>
          <w:rFonts w:hAnsi="標楷體" w:cs="DFKaiShu-SB-Estd-BF" w:hint="eastAsia"/>
        </w:rPr>
        <w:t>日「導護工作團隊運作機制及跨局處之協調模式</w:t>
      </w:r>
    </w:p>
    <w:p w:rsidR="000D58E3" w:rsidRPr="000D58E3" w:rsidRDefault="000D58E3" w:rsidP="000D58E3">
      <w:pPr>
        <w:pStyle w:val="Default"/>
      </w:pPr>
      <w:r>
        <w:rPr>
          <w:rFonts w:hAnsi="標楷體" w:cs="DFKaiShu-SB-Estd-BF" w:hint="eastAsia"/>
        </w:rPr>
        <w:t xml:space="preserve">      </w:t>
      </w:r>
      <w:r w:rsidRPr="000D58E3">
        <w:rPr>
          <w:rFonts w:hAnsi="標楷體" w:cs="DFKaiShu-SB-Estd-BF" w:hint="eastAsia"/>
        </w:rPr>
        <w:t>分享暨研商協調會」會議紀錄。</w:t>
      </w:r>
    </w:p>
    <w:p w:rsidR="00FD74DA" w:rsidRPr="000D58E3" w:rsidRDefault="003D7F24" w:rsidP="000D58E3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三、</w:t>
      </w:r>
      <w:r w:rsidR="000D58E3" w:rsidRPr="000D58E3">
        <w:rPr>
          <w:rFonts w:ascii="標楷體" w:eastAsia="標楷體" w:hAnsi="標楷體" w:cs="DFKaiShu-SB-Estd-BF" w:hint="eastAsia"/>
          <w:kern w:val="0"/>
          <w:szCs w:val="24"/>
        </w:rPr>
        <w:t>屏東縣學生校外生活輔導會</w:t>
      </w:r>
      <w:r w:rsidR="000D58E3" w:rsidRPr="000D58E3">
        <w:rPr>
          <w:rFonts w:ascii="標楷體" w:eastAsia="標楷體" w:hAnsi="標楷體" w:cs="DFKaiShu-SB-Estd-BF"/>
          <w:kern w:val="0"/>
          <w:szCs w:val="24"/>
        </w:rPr>
        <w:t>111</w:t>
      </w:r>
      <w:r w:rsidR="000D58E3" w:rsidRPr="000D58E3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0D58E3" w:rsidRPr="000D58E3">
        <w:rPr>
          <w:rFonts w:ascii="標楷體" w:eastAsia="標楷體" w:hAnsi="標楷體" w:cs="DFKaiShu-SB-Estd-BF"/>
          <w:kern w:val="0"/>
          <w:szCs w:val="24"/>
        </w:rPr>
        <w:t>5</w:t>
      </w:r>
      <w:r w:rsidR="000D58E3" w:rsidRPr="000D58E3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0D58E3" w:rsidRPr="000D58E3">
        <w:rPr>
          <w:rFonts w:ascii="標楷體" w:eastAsia="標楷體" w:hAnsi="標楷體" w:cs="DFKaiShu-SB-Estd-BF"/>
          <w:kern w:val="0"/>
          <w:szCs w:val="24"/>
        </w:rPr>
        <w:t>10</w:t>
      </w:r>
      <w:r w:rsidR="000D58E3" w:rsidRPr="000D58E3">
        <w:rPr>
          <w:rFonts w:ascii="標楷體" w:eastAsia="標楷體" w:hAnsi="標楷體" w:cs="DFKaiShu-SB-Estd-BF" w:hint="eastAsia"/>
          <w:kern w:val="0"/>
          <w:szCs w:val="24"/>
        </w:rPr>
        <w:t>日屏輔字第</w:t>
      </w:r>
      <w:r w:rsidR="000D58E3" w:rsidRPr="000D58E3">
        <w:rPr>
          <w:rFonts w:ascii="標楷體" w:eastAsia="標楷體" w:hAnsi="標楷體" w:cs="DFKaiShu-SB-Estd-BF"/>
          <w:kern w:val="0"/>
          <w:szCs w:val="24"/>
        </w:rPr>
        <w:t>1110000749</w:t>
      </w:r>
      <w:r w:rsidR="000D58E3" w:rsidRPr="000D58E3">
        <w:rPr>
          <w:rFonts w:ascii="標楷體" w:eastAsia="標楷體" w:hAnsi="標楷體" w:cs="DFKaiShu-SB-Estd-BF" w:hint="eastAsia"/>
          <w:kern w:val="0"/>
          <w:szCs w:val="24"/>
        </w:rPr>
        <w:t>號函辦理。</w:t>
      </w:r>
    </w:p>
    <w:p w:rsidR="00FD74DA" w:rsidRDefault="000D58E3" w:rsidP="00FD74D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D7F24">
        <w:rPr>
          <w:rFonts w:ascii="標楷體" w:eastAsia="標楷體" w:hAnsi="標楷體" w:hint="eastAsia"/>
          <w:szCs w:val="24"/>
        </w:rPr>
        <w:t>四</w:t>
      </w:r>
      <w:r w:rsidR="00FD74DA" w:rsidRPr="009B3E25">
        <w:rPr>
          <w:rFonts w:ascii="標楷體" w:eastAsia="標楷體" w:hAnsi="標楷體" w:hint="eastAsia"/>
          <w:szCs w:val="24"/>
        </w:rPr>
        <w:t>、校外會「學生校外生活輔導委員會設置要點」。</w:t>
      </w:r>
    </w:p>
    <w:p w:rsidR="00BC1F09" w:rsidRPr="009B3E25" w:rsidRDefault="00BC1F09" w:rsidP="00FD74DA">
      <w:pPr>
        <w:rPr>
          <w:rFonts w:ascii="標楷體" w:eastAsia="標楷體" w:hAnsi="標楷體"/>
          <w:szCs w:val="24"/>
        </w:rPr>
      </w:pPr>
    </w:p>
    <w:p w:rsidR="003D7F24" w:rsidRDefault="00FD74DA" w:rsidP="003D7F24">
      <w:pPr>
        <w:pStyle w:val="Default"/>
        <w:rPr>
          <w:rFonts w:hAnsi="標楷體" w:cs="DFKaiShu-SB-Estd-BF"/>
        </w:rPr>
      </w:pPr>
      <w:r w:rsidRPr="009B3E25">
        <w:rPr>
          <w:rFonts w:hAnsi="標楷體" w:hint="eastAsia"/>
        </w:rPr>
        <w:t>貳、目的：</w:t>
      </w:r>
      <w:r w:rsidR="003D7F24" w:rsidRPr="003D7F24">
        <w:rPr>
          <w:rFonts w:hAnsi="標楷體" w:cs="DFKaiShu-SB-Estd-BF" w:hint="eastAsia"/>
        </w:rPr>
        <w:t>結合本縣各教育、社會、警政、衛生、消防、社福等機構，有效推行學生校外生</w:t>
      </w:r>
    </w:p>
    <w:p w:rsidR="003D7F24" w:rsidRDefault="003D7F24" w:rsidP="003D7F24">
      <w:pPr>
        <w:pStyle w:val="Default"/>
        <w:rPr>
          <w:rFonts w:hAnsi="標楷體" w:cs="DFKaiShu-SB-Estd-BF"/>
        </w:rPr>
      </w:pPr>
      <w:r>
        <w:rPr>
          <w:rFonts w:hAnsi="標楷體" w:cs="DFKaiShu-SB-Estd-BF" w:hint="eastAsia"/>
        </w:rPr>
        <w:t xml:space="preserve">          </w:t>
      </w:r>
      <w:r w:rsidRPr="003D7F24">
        <w:rPr>
          <w:rFonts w:hAnsi="標楷體" w:cs="DFKaiShu-SB-Estd-BF" w:hint="eastAsia"/>
        </w:rPr>
        <w:t>活輔導工作，維護學生校外生活安全，促進身心健全發展，達到幫助家庭，協助</w:t>
      </w:r>
      <w:r>
        <w:rPr>
          <w:rFonts w:hAnsi="標楷體" w:cs="DFKaiShu-SB-Estd-BF" w:hint="eastAsia"/>
        </w:rPr>
        <w:t xml:space="preserve"> </w:t>
      </w:r>
    </w:p>
    <w:p w:rsidR="00FD74DA" w:rsidRDefault="003D7F24" w:rsidP="003D7F24">
      <w:pPr>
        <w:pStyle w:val="Default"/>
        <w:rPr>
          <w:rFonts w:hAnsi="標楷體" w:cs="DFKaiShu-SB-Estd-BF"/>
        </w:rPr>
      </w:pPr>
      <w:r>
        <w:rPr>
          <w:rFonts w:hAnsi="標楷體" w:cs="DFKaiShu-SB-Estd-BF" w:hint="eastAsia"/>
        </w:rPr>
        <w:t xml:space="preserve">          </w:t>
      </w:r>
      <w:r w:rsidRPr="003D7F24">
        <w:rPr>
          <w:rFonts w:hAnsi="標楷體" w:cs="DFKaiShu-SB-Estd-BF" w:hint="eastAsia"/>
        </w:rPr>
        <w:t>學校及安定社會之目的。</w:t>
      </w:r>
    </w:p>
    <w:p w:rsidR="00BC1F09" w:rsidRPr="003D7F24" w:rsidRDefault="00BC1F09" w:rsidP="003D7F24">
      <w:pPr>
        <w:pStyle w:val="Default"/>
      </w:pPr>
    </w:p>
    <w:p w:rsidR="00BC1F09" w:rsidRDefault="00FD74DA" w:rsidP="00BC1F09">
      <w:pPr>
        <w:pStyle w:val="Default"/>
      </w:pPr>
      <w:r w:rsidRPr="009B3E25">
        <w:rPr>
          <w:rFonts w:hAnsi="標楷體" w:hint="eastAsia"/>
        </w:rPr>
        <w:t>參、任務：</w:t>
      </w:r>
    </w:p>
    <w:p w:rsidR="00BC1F09" w:rsidRDefault="00BC1F09" w:rsidP="00BC1F09">
      <w:pPr>
        <w:pStyle w:val="Default"/>
        <w:rPr>
          <w:rFonts w:hAnsi="標楷體" w:cs="DFKaiShu-SB-Estd-BF"/>
        </w:rPr>
      </w:pPr>
      <w:r>
        <w:rPr>
          <w:rFonts w:hint="eastAsia"/>
        </w:rPr>
        <w:t xml:space="preserve"> </w:t>
      </w:r>
      <w:r>
        <w:t xml:space="preserve"> </w:t>
      </w:r>
      <w:r w:rsidRPr="00BC1F09">
        <w:rPr>
          <w:rFonts w:hAnsi="標楷體" w:cs="DFKaiShu-SB-Estd-BF" w:hint="eastAsia"/>
        </w:rPr>
        <w:t>一、策訂及執行學生校外生活輔導計畫，並結合縣內各級學校、治</w:t>
      </w:r>
      <w:r w:rsidRPr="00BC1F09">
        <w:rPr>
          <w:rFonts w:hAnsi="標楷體" w:cs="DFKaiShu-SB-Estd-BF"/>
        </w:rPr>
        <w:t xml:space="preserve"> </w:t>
      </w:r>
      <w:r w:rsidRPr="00BC1F09">
        <w:rPr>
          <w:rFonts w:hAnsi="標楷體" w:cs="DFKaiShu-SB-Estd-BF" w:hint="eastAsia"/>
        </w:rPr>
        <w:t>安、交通、社教機關及</w:t>
      </w:r>
    </w:p>
    <w:p w:rsidR="00BC1F09" w:rsidRPr="00BC1F09" w:rsidRDefault="00BC1F09" w:rsidP="00BC1F09">
      <w:pPr>
        <w:pStyle w:val="Default"/>
        <w:rPr>
          <w:rFonts w:hAnsi="標楷體" w:cs="DFKaiShu-SB-Estd-BF"/>
        </w:rPr>
      </w:pPr>
      <w:r>
        <w:rPr>
          <w:rFonts w:hAnsi="標楷體" w:cs="DFKaiShu-SB-Estd-BF" w:hint="eastAsia"/>
        </w:rPr>
        <w:t xml:space="preserve">      </w:t>
      </w:r>
      <w:r w:rsidRPr="00BC1F09">
        <w:rPr>
          <w:rFonts w:hAnsi="標楷體" w:cs="DFKaiShu-SB-Estd-BF" w:hint="eastAsia"/>
        </w:rPr>
        <w:t>公益事業單位之群力，共同推行學生校外生活輔導工作。</w:t>
      </w:r>
      <w:r w:rsidRPr="00BC1F09">
        <w:rPr>
          <w:rFonts w:hAnsi="標楷體" w:cs="DFKaiShu-SB-Estd-BF"/>
        </w:rPr>
        <w:t xml:space="preserve"> </w:t>
      </w:r>
    </w:p>
    <w:p w:rsidR="00BC1F09" w:rsidRPr="00BC1F09" w:rsidRDefault="00BC1F09" w:rsidP="00BC1F09">
      <w:pPr>
        <w:pStyle w:val="Default"/>
        <w:rPr>
          <w:rFonts w:hAnsi="標楷體" w:cs="DFKaiShu-SB-Estd-BF"/>
        </w:rPr>
      </w:pPr>
      <w:r>
        <w:rPr>
          <w:rFonts w:hAnsi="標楷體" w:cs="DFKaiShu-SB-Estd-BF" w:hint="eastAsia"/>
        </w:rPr>
        <w:t xml:space="preserve">  </w:t>
      </w:r>
      <w:r w:rsidRPr="00BC1F09">
        <w:rPr>
          <w:rFonts w:hAnsi="標楷體" w:cs="DFKaiShu-SB-Estd-BF" w:hint="eastAsia"/>
        </w:rPr>
        <w:t>二、學生校外偏差行為之防範及輔導，特殊事件之聯繫、處理與反映。</w:t>
      </w:r>
      <w:r w:rsidRPr="00BC1F09">
        <w:rPr>
          <w:rFonts w:hAnsi="標楷體" w:cs="DFKaiShu-SB-Estd-BF"/>
        </w:rPr>
        <w:t xml:space="preserve"> </w:t>
      </w:r>
    </w:p>
    <w:p w:rsidR="00BC1F09" w:rsidRPr="00BC1F09" w:rsidRDefault="00BC1F09" w:rsidP="00BC1F09">
      <w:pPr>
        <w:pStyle w:val="Default"/>
        <w:rPr>
          <w:rFonts w:hAnsi="標楷體" w:cs="DFKaiShu-SB-Estd-BF"/>
        </w:rPr>
      </w:pPr>
      <w:r>
        <w:rPr>
          <w:rFonts w:hAnsi="標楷體" w:cs="DFKaiShu-SB-Estd-BF" w:hint="eastAsia"/>
        </w:rPr>
        <w:t xml:space="preserve">  </w:t>
      </w:r>
      <w:r w:rsidRPr="00BC1F09">
        <w:rPr>
          <w:rFonts w:hAnsi="標楷體" w:cs="DFKaiShu-SB-Estd-BF" w:hint="eastAsia"/>
        </w:rPr>
        <w:t>三、學生交通安全之維護，交通秩序之增進，交通（設施）問題之研究改善。</w:t>
      </w:r>
      <w:r w:rsidRPr="00BC1F09">
        <w:rPr>
          <w:rFonts w:hAnsi="標楷體" w:cs="DFKaiShu-SB-Estd-BF"/>
        </w:rPr>
        <w:t xml:space="preserve"> </w:t>
      </w:r>
    </w:p>
    <w:p w:rsidR="00BC1F09" w:rsidRDefault="00BC1F09" w:rsidP="00BC1F09">
      <w:pPr>
        <w:pStyle w:val="Default"/>
        <w:rPr>
          <w:sz w:val="32"/>
          <w:szCs w:val="32"/>
        </w:rPr>
      </w:pPr>
      <w:r>
        <w:rPr>
          <w:rFonts w:hAnsi="標楷體" w:cs="DFKaiShu-SB-Estd-BF" w:hint="eastAsia"/>
        </w:rPr>
        <w:t xml:space="preserve">  </w:t>
      </w:r>
      <w:r w:rsidRPr="00BC1F09">
        <w:rPr>
          <w:rFonts w:hAnsi="標楷體" w:cs="DFKaiShu-SB-Estd-BF" w:hint="eastAsia"/>
        </w:rPr>
        <w:t>四、推動全民國防教育，辦理多元教學活動。</w:t>
      </w:r>
      <w:r>
        <w:rPr>
          <w:sz w:val="32"/>
          <w:szCs w:val="32"/>
        </w:rPr>
        <w:t xml:space="preserve"> </w:t>
      </w:r>
    </w:p>
    <w:p w:rsidR="00FD74DA" w:rsidRPr="006C6CD8" w:rsidRDefault="006C6CD8" w:rsidP="00BC1F09">
      <w:pPr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</w:t>
      </w:r>
      <w:r w:rsidR="00BC1F09" w:rsidRPr="006C6CD8">
        <w:rPr>
          <w:rFonts w:ascii="標楷體" w:eastAsia="標楷體" w:hAnsi="標楷體" w:cs="DFKaiShu-SB-Estd-BF" w:hint="eastAsia"/>
          <w:color w:val="000000"/>
          <w:kern w:val="0"/>
          <w:szCs w:val="24"/>
        </w:rPr>
        <w:t>五、結合各級學校、民間公益團體共同辦理弱勢學童寒、暑假期間課後照顧活動。</w:t>
      </w:r>
    </w:p>
    <w:p w:rsidR="00FD74DA" w:rsidRPr="00BC1F09" w:rsidRDefault="00FD74DA" w:rsidP="00FD74DA">
      <w:pPr>
        <w:rPr>
          <w:rFonts w:ascii="標楷體" w:eastAsia="標楷體" w:hAnsi="標楷體"/>
          <w:szCs w:val="24"/>
        </w:rPr>
      </w:pPr>
    </w:p>
    <w:p w:rsidR="00570868" w:rsidRDefault="00F248C6" w:rsidP="00B92B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肆、編組：</w:t>
      </w:r>
      <w:r w:rsidR="00B92B32" w:rsidRPr="00B92B32">
        <w:rPr>
          <w:rFonts w:ascii="標楷體" w:eastAsia="標楷體" w:hAnsi="標楷體" w:hint="eastAsia"/>
          <w:szCs w:val="24"/>
        </w:rPr>
        <w:t>校外會設置下列人員</w:t>
      </w:r>
      <w:r w:rsidR="00570868">
        <w:rPr>
          <w:rFonts w:ascii="標楷體" w:eastAsia="標楷體" w:hAnsi="標楷體" w:hint="eastAsia"/>
          <w:szCs w:val="24"/>
        </w:rPr>
        <w:t>，1.</w:t>
      </w:r>
      <w:r w:rsidR="000C2E37">
        <w:rPr>
          <w:rFonts w:ascii="標楷體" w:eastAsia="標楷體" w:hAnsi="標楷體" w:hint="eastAsia"/>
          <w:szCs w:val="24"/>
        </w:rPr>
        <w:t>召集人一人：由校長兼任</w:t>
      </w:r>
      <w:r w:rsidR="00570868">
        <w:rPr>
          <w:rFonts w:ascii="標楷體" w:eastAsia="標楷體" w:hAnsi="標楷體" w:hint="eastAsia"/>
          <w:szCs w:val="24"/>
        </w:rPr>
        <w:t>2.副召集人一人：由教導</w:t>
      </w:r>
      <w:r w:rsidR="00B92B32" w:rsidRPr="00B92B32">
        <w:rPr>
          <w:rFonts w:ascii="標楷體" w:eastAsia="標楷體" w:hAnsi="標楷體" w:hint="eastAsia"/>
          <w:szCs w:val="24"/>
        </w:rPr>
        <w:t>主</w:t>
      </w:r>
    </w:p>
    <w:p w:rsidR="00570868" w:rsidRDefault="00570868" w:rsidP="00B92B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0C2E37">
        <w:rPr>
          <w:rFonts w:ascii="標楷體" w:eastAsia="標楷體" w:hAnsi="標楷體" w:hint="eastAsia"/>
          <w:szCs w:val="24"/>
        </w:rPr>
        <w:t>任兼任</w:t>
      </w:r>
      <w:r>
        <w:rPr>
          <w:rFonts w:ascii="標楷體" w:eastAsia="標楷體" w:hAnsi="標楷體" w:hint="eastAsia"/>
          <w:szCs w:val="24"/>
        </w:rPr>
        <w:t>3.</w:t>
      </w:r>
      <w:r>
        <w:rPr>
          <w:rFonts w:ascii="標楷體" w:eastAsia="標楷體" w:hAnsi="標楷體"/>
          <w:szCs w:val="24"/>
        </w:rPr>
        <w:t>執行秘書一人：</w:t>
      </w:r>
      <w:r>
        <w:rPr>
          <w:rFonts w:ascii="標楷體" w:eastAsia="標楷體" w:hAnsi="標楷體" w:hint="eastAsia"/>
          <w:szCs w:val="24"/>
        </w:rPr>
        <w:t>訓導組長</w:t>
      </w:r>
      <w:r>
        <w:rPr>
          <w:rFonts w:ascii="標楷體" w:eastAsia="標楷體" w:hAnsi="標楷體"/>
          <w:szCs w:val="24"/>
        </w:rPr>
        <w:t>兼任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4.</w:t>
      </w:r>
      <w:r>
        <w:rPr>
          <w:rFonts w:ascii="標楷體" w:eastAsia="標楷體" w:hAnsi="標楷體"/>
          <w:szCs w:val="24"/>
        </w:rPr>
        <w:t>委員若干人：</w:t>
      </w:r>
      <w:r>
        <w:rPr>
          <w:rFonts w:ascii="標楷體" w:eastAsia="標楷體" w:hAnsi="標楷體" w:hint="eastAsia"/>
          <w:szCs w:val="24"/>
        </w:rPr>
        <w:t>輔導組長、</w:t>
      </w:r>
      <w:r>
        <w:rPr>
          <w:rFonts w:ascii="標楷體" w:eastAsia="標楷體" w:hAnsi="標楷體"/>
          <w:szCs w:val="24"/>
        </w:rPr>
        <w:t>家長會長</w:t>
      </w:r>
    </w:p>
    <w:p w:rsidR="00FD74DA" w:rsidRPr="00B92B32" w:rsidRDefault="00570868" w:rsidP="00B92B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、教師</w:t>
      </w:r>
      <w:r>
        <w:rPr>
          <w:rFonts w:ascii="標楷體" w:eastAsia="標楷體" w:hAnsi="標楷體" w:hint="eastAsia"/>
          <w:szCs w:val="24"/>
        </w:rPr>
        <w:t>代表</w:t>
      </w:r>
      <w:r w:rsidR="001B0076">
        <w:rPr>
          <w:rFonts w:ascii="標楷體" w:eastAsia="標楷體" w:hAnsi="標楷體" w:hint="eastAsia"/>
          <w:szCs w:val="24"/>
        </w:rPr>
        <w:t>同組成</w:t>
      </w:r>
      <w:r>
        <w:rPr>
          <w:rFonts w:ascii="標楷體" w:eastAsia="標楷體" w:hAnsi="標楷體" w:hint="eastAsia"/>
          <w:szCs w:val="24"/>
        </w:rPr>
        <w:t>5.</w:t>
      </w:r>
      <w:r>
        <w:rPr>
          <w:rFonts w:ascii="標楷體" w:eastAsia="標楷體" w:hAnsi="標楷體"/>
          <w:szCs w:val="24"/>
        </w:rPr>
        <w:t>助理執行秘書一人：</w:t>
      </w:r>
      <w:r>
        <w:rPr>
          <w:rFonts w:ascii="標楷體" w:eastAsia="標楷體" w:hAnsi="標楷體" w:hint="eastAsia"/>
          <w:szCs w:val="24"/>
        </w:rPr>
        <w:t>教務組長</w:t>
      </w:r>
      <w:r w:rsidR="00B92B32" w:rsidRPr="00B92B32">
        <w:rPr>
          <w:rFonts w:ascii="標楷體" w:eastAsia="標楷體" w:hAnsi="標楷體"/>
          <w:szCs w:val="24"/>
        </w:rPr>
        <w:t>兼任。</w:t>
      </w:r>
    </w:p>
    <w:p w:rsidR="00B92B32" w:rsidRPr="00B92B32" w:rsidRDefault="00B92B32" w:rsidP="00FD74DA">
      <w:pPr>
        <w:rPr>
          <w:rFonts w:ascii="標楷體" w:eastAsia="標楷體" w:hAnsi="標楷體"/>
          <w:szCs w:val="24"/>
        </w:rPr>
      </w:pPr>
    </w:p>
    <w:p w:rsidR="00AC14BB" w:rsidRPr="00AC14BB" w:rsidRDefault="00AC14BB" w:rsidP="00AC14BB">
      <w:pPr>
        <w:pStyle w:val="Default"/>
        <w:rPr>
          <w:rFonts w:hAnsi="標楷體" w:cstheme="minorBidi"/>
          <w:color w:val="auto"/>
          <w:kern w:val="2"/>
        </w:rPr>
      </w:pPr>
      <w:r w:rsidRPr="00AC14BB">
        <w:rPr>
          <w:rFonts w:hAnsi="標楷體" w:cstheme="minorBidi" w:hint="eastAsia"/>
          <w:color w:val="auto"/>
          <w:kern w:val="2"/>
        </w:rPr>
        <w:t>伍、實施要項：</w:t>
      </w:r>
      <w:r w:rsidRPr="00AC14BB">
        <w:rPr>
          <w:rFonts w:hAnsi="標楷體" w:cstheme="minorBidi"/>
          <w:color w:val="auto"/>
          <w:kern w:val="2"/>
        </w:rPr>
        <w:t xml:space="preserve"> </w:t>
      </w:r>
    </w:p>
    <w:p w:rsidR="004A7426" w:rsidRDefault="004A7426" w:rsidP="00AC14BB">
      <w:pPr>
        <w:pStyle w:val="Default"/>
        <w:rPr>
          <w:rFonts w:hAnsi="標楷體" w:cstheme="minorBidi"/>
          <w:color w:val="auto"/>
          <w:kern w:val="2"/>
        </w:rPr>
      </w:pPr>
      <w:r>
        <w:rPr>
          <w:rFonts w:hAnsi="標楷體" w:cstheme="minorBidi" w:hint="eastAsia"/>
          <w:color w:val="auto"/>
          <w:kern w:val="2"/>
        </w:rPr>
        <w:t xml:space="preserve">  </w:t>
      </w:r>
      <w:r w:rsidR="00AC14BB" w:rsidRPr="00AC14BB">
        <w:rPr>
          <w:rFonts w:hAnsi="標楷體" w:cstheme="minorBidi" w:hint="eastAsia"/>
          <w:color w:val="auto"/>
          <w:kern w:val="2"/>
        </w:rPr>
        <w:t>一、會議：每年度召開</w:t>
      </w:r>
      <w:r w:rsidR="00AC14BB" w:rsidRPr="00AC14BB">
        <w:rPr>
          <w:rFonts w:hAnsi="標楷體" w:cstheme="minorBidi"/>
          <w:color w:val="auto"/>
          <w:kern w:val="2"/>
        </w:rPr>
        <w:t>1</w:t>
      </w:r>
      <w:r w:rsidR="00AC14BB" w:rsidRPr="00AC14BB">
        <w:rPr>
          <w:rFonts w:hAnsi="標楷體" w:cstheme="minorBidi" w:hint="eastAsia"/>
          <w:color w:val="auto"/>
          <w:kern w:val="2"/>
        </w:rPr>
        <w:t>至</w:t>
      </w:r>
      <w:r w:rsidR="00AC14BB" w:rsidRPr="00AC14BB">
        <w:rPr>
          <w:rFonts w:hAnsi="標楷體" w:cstheme="minorBidi"/>
          <w:color w:val="auto"/>
          <w:kern w:val="2"/>
        </w:rPr>
        <w:t>2</w:t>
      </w:r>
      <w:r w:rsidR="00AC14BB" w:rsidRPr="00AC14BB">
        <w:rPr>
          <w:rFonts w:hAnsi="標楷體" w:cstheme="minorBidi" w:hint="eastAsia"/>
          <w:color w:val="auto"/>
          <w:kern w:val="2"/>
        </w:rPr>
        <w:t>次，必要時得召開臨時會議，並由召集人擔任會議主席。</w:t>
      </w:r>
    </w:p>
    <w:p w:rsidR="00AC14BB" w:rsidRDefault="00AC14BB" w:rsidP="004A7426">
      <w:pPr>
        <w:pStyle w:val="Default"/>
        <w:rPr>
          <w:rFonts w:hAnsi="標楷體" w:cstheme="minorBidi"/>
          <w:color w:val="auto"/>
          <w:kern w:val="2"/>
        </w:rPr>
      </w:pPr>
      <w:r w:rsidRPr="00AC14BB">
        <w:rPr>
          <w:rFonts w:hAnsi="標楷體" w:cstheme="minorBidi"/>
          <w:color w:val="auto"/>
          <w:kern w:val="2"/>
        </w:rPr>
        <w:t xml:space="preserve"> </w:t>
      </w:r>
      <w:r w:rsidR="004A7426">
        <w:rPr>
          <w:rFonts w:hAnsi="標楷體" w:cstheme="minorBidi" w:hint="eastAsia"/>
          <w:color w:val="auto"/>
          <w:kern w:val="2"/>
        </w:rPr>
        <w:t xml:space="preserve"> 二、</w:t>
      </w:r>
      <w:r w:rsidR="004A7426" w:rsidRPr="00ED375D">
        <w:rPr>
          <w:rFonts w:hAnsi="標楷體" w:cstheme="minorBidi" w:hint="eastAsia"/>
          <w:color w:val="auto"/>
          <w:kern w:val="2"/>
        </w:rPr>
        <w:t>交通安全：推動學生交通志願服務工作、推動交通安全教育</w:t>
      </w:r>
      <w:r w:rsidR="00ED375D">
        <w:rPr>
          <w:rFonts w:hAnsi="標楷體" w:cstheme="minorBidi" w:hint="eastAsia"/>
          <w:color w:val="auto"/>
          <w:kern w:val="2"/>
        </w:rPr>
        <w:t>。</w:t>
      </w:r>
    </w:p>
    <w:p w:rsidR="00C22894" w:rsidRDefault="00ED375D" w:rsidP="00C22894">
      <w:pPr>
        <w:pStyle w:val="Default"/>
        <w:rPr>
          <w:szCs w:val="32"/>
        </w:rPr>
      </w:pPr>
      <w:r>
        <w:rPr>
          <w:rFonts w:hAnsi="標楷體" w:cstheme="minorBidi" w:hint="eastAsia"/>
          <w:color w:val="auto"/>
          <w:kern w:val="2"/>
        </w:rPr>
        <w:t xml:space="preserve">  三、</w:t>
      </w:r>
      <w:r w:rsidRPr="002539E2">
        <w:rPr>
          <w:rFonts w:hAnsi="標楷體" w:cstheme="minorBidi" w:hint="eastAsia"/>
          <w:color w:val="auto"/>
          <w:kern w:val="2"/>
        </w:rPr>
        <w:t>聯合巡查</w:t>
      </w:r>
      <w:r w:rsidR="002539E2">
        <w:rPr>
          <w:rFonts w:hAnsi="標楷體" w:cstheme="minorBidi" w:hint="eastAsia"/>
          <w:color w:val="auto"/>
          <w:kern w:val="2"/>
        </w:rPr>
        <w:t>：</w:t>
      </w:r>
      <w:r w:rsidR="00C22894">
        <w:rPr>
          <w:rFonts w:hint="eastAsia"/>
          <w:szCs w:val="32"/>
        </w:rPr>
        <w:t>由屏東縣警察局少年隊</w:t>
      </w:r>
      <w:r w:rsidR="00C22894" w:rsidRPr="00C22894">
        <w:rPr>
          <w:rFonts w:hint="eastAsia"/>
          <w:szCs w:val="32"/>
        </w:rPr>
        <w:t>實施聯合巡查，防範在學青少年犯罪及減少意外事</w:t>
      </w:r>
    </w:p>
    <w:p w:rsidR="00C22894" w:rsidRDefault="00C22894" w:rsidP="00C22894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 </w:t>
      </w:r>
      <w:r w:rsidRPr="00C22894">
        <w:rPr>
          <w:rFonts w:hint="eastAsia"/>
          <w:szCs w:val="32"/>
        </w:rPr>
        <w:t>件發生，有效發揮學生校外生活輔導功能，聯巡查獲違規學生由校外會以</w:t>
      </w:r>
    </w:p>
    <w:p w:rsidR="00C22894" w:rsidRDefault="00C22894" w:rsidP="00C22894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 </w:t>
      </w:r>
      <w:r w:rsidRPr="00C22894">
        <w:rPr>
          <w:rFonts w:hint="eastAsia"/>
          <w:szCs w:val="32"/>
        </w:rPr>
        <w:t>密件函送各校，各校列冊追蹤輔導違規學生協助改正，並由校外會管制各</w:t>
      </w:r>
    </w:p>
    <w:p w:rsidR="00ED375D" w:rsidRPr="00C22894" w:rsidRDefault="00C22894" w:rsidP="00C22894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 </w:t>
      </w:r>
      <w:r w:rsidRPr="00C22894">
        <w:rPr>
          <w:rFonts w:hint="eastAsia"/>
          <w:szCs w:val="32"/>
        </w:rPr>
        <w:t>校輔導作為及記錄。</w:t>
      </w:r>
    </w:p>
    <w:p w:rsidR="004A7AA8" w:rsidRDefault="002539E2" w:rsidP="004A7AA8">
      <w:pPr>
        <w:pStyle w:val="Default"/>
        <w:rPr>
          <w:szCs w:val="32"/>
        </w:rPr>
      </w:pPr>
      <w:r w:rsidRPr="002539E2">
        <w:rPr>
          <w:rFonts w:hAnsi="標楷體" w:cstheme="minorBidi" w:hint="eastAsia"/>
          <w:color w:val="auto"/>
          <w:kern w:val="2"/>
        </w:rPr>
        <w:t xml:space="preserve">  四、少年保護及查察勤務</w:t>
      </w:r>
      <w:r w:rsidR="004A7AA8">
        <w:rPr>
          <w:rFonts w:hAnsi="標楷體" w:cstheme="minorBidi" w:hint="eastAsia"/>
          <w:color w:val="auto"/>
          <w:kern w:val="2"/>
        </w:rPr>
        <w:t>：</w:t>
      </w:r>
      <w:r w:rsidR="004A7AA8" w:rsidRPr="004A7AA8">
        <w:rPr>
          <w:rFonts w:hint="eastAsia"/>
          <w:szCs w:val="32"/>
        </w:rPr>
        <w:t>勸導深</w:t>
      </w:r>
      <w:r w:rsidR="004A7AA8" w:rsidRPr="004A7AA8">
        <w:rPr>
          <w:szCs w:val="32"/>
        </w:rPr>
        <w:t>夜逗留在外青少年學生返家及防制青少年學生深夜在外</w:t>
      </w:r>
    </w:p>
    <w:p w:rsidR="002539E2" w:rsidRDefault="004A7AA8" w:rsidP="004A7AA8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           </w:t>
      </w:r>
      <w:r w:rsidRPr="004A7AA8">
        <w:rPr>
          <w:szCs w:val="32"/>
        </w:rPr>
        <w:t>遊蕩、聚眾滋事或進出不正當場所，以維護安全。</w:t>
      </w:r>
    </w:p>
    <w:p w:rsidR="009D3622" w:rsidRDefault="002D314E" w:rsidP="00D14F65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五、</w:t>
      </w:r>
      <w:r w:rsidR="00D14F65">
        <w:rPr>
          <w:rFonts w:hint="eastAsia"/>
          <w:szCs w:val="32"/>
        </w:rPr>
        <w:t>學生校外生活輔導之執行與輔導：</w:t>
      </w:r>
    </w:p>
    <w:p w:rsidR="009D3622" w:rsidRDefault="009D3622" w:rsidP="00D14F65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</w:t>
      </w:r>
      <w:r w:rsidR="00A849BC">
        <w:rPr>
          <w:rFonts w:hint="eastAsia"/>
          <w:szCs w:val="32"/>
        </w:rPr>
        <w:t>(一)</w:t>
      </w:r>
      <w:r w:rsidR="00D14F65" w:rsidRPr="00D14F65">
        <w:rPr>
          <w:rFonts w:hint="eastAsia"/>
          <w:szCs w:val="32"/>
        </w:rPr>
        <w:t>各校學務人員、各班導師應定期或不定期實施家庭訪問，加強聯繫以發揮共同輔導</w:t>
      </w:r>
    </w:p>
    <w:p w:rsidR="002D314E" w:rsidRDefault="009D3622" w:rsidP="00D14F65">
      <w:pPr>
        <w:pStyle w:val="Default"/>
        <w:rPr>
          <w:szCs w:val="32"/>
        </w:rPr>
      </w:pPr>
      <w:r>
        <w:rPr>
          <w:rFonts w:hint="eastAsia"/>
          <w:szCs w:val="32"/>
        </w:rPr>
        <w:lastRenderedPageBreak/>
        <w:t xml:space="preserve">         </w:t>
      </w:r>
      <w:r w:rsidR="00D14F65" w:rsidRPr="00D14F65">
        <w:rPr>
          <w:rFonts w:hint="eastAsia"/>
          <w:szCs w:val="32"/>
        </w:rPr>
        <w:t>功能。</w:t>
      </w:r>
    </w:p>
    <w:p w:rsidR="009D3622" w:rsidRDefault="004C565D" w:rsidP="009D3622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</w:t>
      </w:r>
      <w:r w:rsidR="00A849BC">
        <w:rPr>
          <w:rFonts w:hint="eastAsia"/>
          <w:szCs w:val="32"/>
        </w:rPr>
        <w:t xml:space="preserve"> </w:t>
      </w:r>
      <w:r w:rsidR="009D3622">
        <w:rPr>
          <w:rFonts w:hint="eastAsia"/>
          <w:szCs w:val="32"/>
        </w:rPr>
        <w:t xml:space="preserve">   </w:t>
      </w:r>
      <w:r w:rsidR="00A849BC">
        <w:rPr>
          <w:rFonts w:hint="eastAsia"/>
          <w:szCs w:val="32"/>
        </w:rPr>
        <w:t>(二)</w:t>
      </w:r>
      <w:r w:rsidR="00A849BC" w:rsidRPr="00A849BC">
        <w:rPr>
          <w:rFonts w:hint="eastAsia"/>
          <w:szCs w:val="32"/>
        </w:rPr>
        <w:t>建立「校園周邊熱點」資料，每學期實施滾</w:t>
      </w:r>
      <w:r w:rsidR="009D3622" w:rsidRPr="00A849BC">
        <w:rPr>
          <w:rFonts w:hint="eastAsia"/>
          <w:szCs w:val="32"/>
        </w:rPr>
        <w:t>動式修正，並利用校外聯巡時機，加</w:t>
      </w:r>
    </w:p>
    <w:p w:rsidR="009D3622" w:rsidRDefault="009D3622" w:rsidP="00A849BC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</w:t>
      </w:r>
      <w:r w:rsidRPr="00A849BC">
        <w:rPr>
          <w:rFonts w:hint="eastAsia"/>
          <w:szCs w:val="32"/>
        </w:rPr>
        <w:t>強查察工作，以避免青少年群聚導致不良後遺。</w:t>
      </w:r>
      <w:r w:rsidR="00A849BC">
        <w:rPr>
          <w:rFonts w:hint="eastAsia"/>
          <w:szCs w:val="32"/>
        </w:rPr>
        <w:t xml:space="preserve">                                               </w:t>
      </w:r>
      <w:r>
        <w:rPr>
          <w:rFonts w:hint="eastAsia"/>
          <w:szCs w:val="32"/>
        </w:rPr>
        <w:t xml:space="preserve">                               </w:t>
      </w:r>
    </w:p>
    <w:p w:rsidR="009D3622" w:rsidRDefault="009D3622" w:rsidP="00A849BC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</w:t>
      </w:r>
      <w:r w:rsidR="00A849BC" w:rsidRPr="00A849BC">
        <w:rPr>
          <w:rFonts w:hint="eastAsia"/>
          <w:szCs w:val="32"/>
        </w:rPr>
        <w:t>（三</w:t>
      </w:r>
      <w:r>
        <w:rPr>
          <w:rFonts w:hint="eastAsia"/>
          <w:szCs w:val="32"/>
        </w:rPr>
        <w:t>）</w:t>
      </w:r>
      <w:r w:rsidR="00A849BC" w:rsidRPr="00A849BC">
        <w:rPr>
          <w:rFonts w:hint="eastAsia"/>
          <w:szCs w:val="32"/>
        </w:rPr>
        <w:t>針對學生上下學所經路線，共同研擬規劃警察巡邏路線，另結合校園周邊商家、</w:t>
      </w:r>
    </w:p>
    <w:p w:rsidR="009D3622" w:rsidRDefault="009D3622" w:rsidP="00A849BC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</w:t>
      </w:r>
      <w:r w:rsidR="00A849BC" w:rsidRPr="00A849BC">
        <w:rPr>
          <w:rFonts w:hint="eastAsia"/>
          <w:szCs w:val="32"/>
        </w:rPr>
        <w:t>住戶、</w:t>
      </w:r>
      <w:r w:rsidR="00A849BC" w:rsidRPr="00A849BC">
        <w:rPr>
          <w:szCs w:val="32"/>
        </w:rPr>
        <w:t>24</w:t>
      </w:r>
      <w:r w:rsidR="00A849BC" w:rsidRPr="00A849BC">
        <w:rPr>
          <w:rFonts w:hint="eastAsia"/>
          <w:szCs w:val="32"/>
        </w:rPr>
        <w:t>小時超商、警察服務聯絡站、社區巡邏隊服務站等處所，共同建構安心</w:t>
      </w:r>
    </w:p>
    <w:p w:rsidR="009D3622" w:rsidRDefault="009D3622" w:rsidP="00A849BC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</w:t>
      </w:r>
      <w:r w:rsidR="00A849BC" w:rsidRPr="00A849BC">
        <w:rPr>
          <w:rFonts w:hint="eastAsia"/>
          <w:szCs w:val="32"/>
        </w:rPr>
        <w:t>走廊並繪製路線圖（各校應至少規劃</w:t>
      </w:r>
      <w:r w:rsidR="00A849BC" w:rsidRPr="00A849BC">
        <w:rPr>
          <w:szCs w:val="32"/>
        </w:rPr>
        <w:t>1</w:t>
      </w:r>
      <w:r w:rsidR="00A849BC" w:rsidRPr="00A849BC">
        <w:rPr>
          <w:rFonts w:hint="eastAsia"/>
          <w:szCs w:val="32"/>
        </w:rPr>
        <w:t>條安心走廊，路線長度視學校需求而</w:t>
      </w:r>
    </w:p>
    <w:p w:rsidR="00A849BC" w:rsidRPr="009D3622" w:rsidRDefault="009D3622" w:rsidP="00A849BC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</w:t>
      </w:r>
      <w:r w:rsidR="00A849BC" w:rsidRPr="00A849BC">
        <w:rPr>
          <w:rFonts w:hint="eastAsia"/>
          <w:szCs w:val="32"/>
        </w:rPr>
        <w:t>訂），以保護學生上、放學安全。</w:t>
      </w:r>
    </w:p>
    <w:p w:rsidR="003C5274" w:rsidRDefault="00E6671C" w:rsidP="003945E1">
      <w:pPr>
        <w:pStyle w:val="Default"/>
      </w:pPr>
      <w:r>
        <w:rPr>
          <w:rFonts w:hint="eastAsia"/>
          <w:szCs w:val="32"/>
        </w:rPr>
        <w:t xml:space="preserve">  </w:t>
      </w:r>
      <w:r w:rsidR="000332F9">
        <w:rPr>
          <w:rFonts w:hint="eastAsia"/>
          <w:szCs w:val="32"/>
        </w:rPr>
        <w:t>六、</w:t>
      </w:r>
      <w:r w:rsidR="000332F9" w:rsidRPr="000332F9">
        <w:rPr>
          <w:rFonts w:hint="eastAsia"/>
        </w:rPr>
        <w:t>防制校園霸凌：</w:t>
      </w:r>
    </w:p>
    <w:p w:rsidR="003C5274" w:rsidRDefault="003C5274" w:rsidP="003945E1">
      <w:pPr>
        <w:pStyle w:val="Default"/>
      </w:pPr>
      <w:r>
        <w:rPr>
          <w:rFonts w:hint="eastAsia"/>
        </w:rPr>
        <w:t xml:space="preserve">   </w:t>
      </w:r>
      <w:r w:rsidR="003D50EB" w:rsidRPr="003D50EB">
        <w:t>(</w:t>
      </w:r>
      <w:r w:rsidR="003D50EB" w:rsidRPr="003D50EB">
        <w:rPr>
          <w:rFonts w:hint="eastAsia"/>
        </w:rPr>
        <w:t>一</w:t>
      </w:r>
      <w:r w:rsidR="003D50EB" w:rsidRPr="003D50EB">
        <w:t xml:space="preserve">) </w:t>
      </w:r>
      <w:r w:rsidR="003D50EB" w:rsidRPr="003D50EB">
        <w:rPr>
          <w:rFonts w:hint="eastAsia"/>
        </w:rPr>
        <w:t>教育宣導</w:t>
      </w:r>
      <w:r w:rsidR="003945E1">
        <w:rPr>
          <w:rFonts w:hint="eastAsia"/>
        </w:rPr>
        <w:t>：</w:t>
      </w:r>
      <w:r w:rsidR="003945E1" w:rsidRPr="003945E1">
        <w:rPr>
          <w:rFonts w:hint="eastAsia"/>
        </w:rPr>
        <w:t>應著重於實施學生情感、人權、法治、生命、資訊倫理</w:t>
      </w:r>
      <w:r w:rsidRPr="003945E1">
        <w:rPr>
          <w:rFonts w:hint="eastAsia"/>
        </w:rPr>
        <w:t>素養及性別平等</w:t>
      </w:r>
    </w:p>
    <w:p w:rsidR="003C5274" w:rsidRDefault="003C5274" w:rsidP="003945E1">
      <w:pPr>
        <w:pStyle w:val="Default"/>
      </w:pPr>
      <w:r>
        <w:rPr>
          <w:rFonts w:hint="eastAsia"/>
        </w:rPr>
        <w:t xml:space="preserve">                  </w:t>
      </w:r>
      <w:r w:rsidRPr="003945E1">
        <w:rPr>
          <w:rFonts w:hint="eastAsia"/>
        </w:rPr>
        <w:t>教育宣導，強調尊重、關懷、同理、包容、安全、參與等涵義，以增進</w:t>
      </w:r>
    </w:p>
    <w:p w:rsidR="003945E1" w:rsidRDefault="003C5274" w:rsidP="003945E1">
      <w:pPr>
        <w:pStyle w:val="Default"/>
      </w:pPr>
      <w:r>
        <w:rPr>
          <w:rFonts w:hint="eastAsia"/>
        </w:rPr>
        <w:t xml:space="preserve">                  </w:t>
      </w:r>
      <w:r w:rsidRPr="003945E1">
        <w:rPr>
          <w:rFonts w:hint="eastAsia"/>
        </w:rPr>
        <w:t>友善校園之基礎</w:t>
      </w:r>
      <w:r>
        <w:rPr>
          <w:rFonts w:hint="eastAsia"/>
        </w:rPr>
        <w:t>。</w:t>
      </w:r>
    </w:p>
    <w:p w:rsidR="00734A5F" w:rsidRDefault="003945E1" w:rsidP="00091213">
      <w:pPr>
        <w:pStyle w:val="Default"/>
      </w:pPr>
      <w:r>
        <w:rPr>
          <w:rFonts w:hint="eastAsia"/>
        </w:rPr>
        <w:t xml:space="preserve"> </w:t>
      </w:r>
      <w:r w:rsidR="003C5274">
        <w:rPr>
          <w:rFonts w:hint="eastAsia"/>
        </w:rPr>
        <w:t xml:space="preserve">  </w:t>
      </w:r>
      <w:r w:rsidR="00D454EF" w:rsidRPr="00D454EF">
        <w:t>(</w:t>
      </w:r>
      <w:r w:rsidR="00D454EF" w:rsidRPr="00D454EF">
        <w:rPr>
          <w:rFonts w:hint="eastAsia"/>
        </w:rPr>
        <w:t>二</w:t>
      </w:r>
      <w:r w:rsidR="00D454EF" w:rsidRPr="00D454EF">
        <w:t xml:space="preserve">) </w:t>
      </w:r>
      <w:r w:rsidR="00D454EF" w:rsidRPr="00D454EF">
        <w:rPr>
          <w:rFonts w:hint="eastAsia"/>
        </w:rPr>
        <w:t>發現處置</w:t>
      </w:r>
      <w:r w:rsidR="00091213">
        <w:rPr>
          <w:rFonts w:hint="eastAsia"/>
        </w:rPr>
        <w:t>：</w:t>
      </w:r>
      <w:r w:rsidR="00091213" w:rsidRPr="00091213">
        <w:rPr>
          <w:rFonts w:hint="eastAsia"/>
        </w:rPr>
        <w:t>完成簽訂「校園安全支援約定書」</w:t>
      </w:r>
      <w:r w:rsidR="00091213">
        <w:rPr>
          <w:rFonts w:hint="eastAsia"/>
        </w:rPr>
        <w:t>，</w:t>
      </w:r>
      <w:r w:rsidR="00091213" w:rsidRPr="00091213">
        <w:rPr>
          <w:rFonts w:hint="eastAsia"/>
        </w:rPr>
        <w:t>並依據校園霸凌事</w:t>
      </w:r>
      <w:r w:rsidR="00734A5F" w:rsidRPr="00091213">
        <w:rPr>
          <w:rFonts w:hint="eastAsia"/>
        </w:rPr>
        <w:t>件處理流程</w:t>
      </w:r>
      <w:r w:rsidR="00734A5F">
        <w:rPr>
          <w:rFonts w:hint="eastAsia"/>
        </w:rPr>
        <w:t>處</w:t>
      </w:r>
    </w:p>
    <w:p w:rsidR="00091213" w:rsidRDefault="00734A5F" w:rsidP="00091213">
      <w:pPr>
        <w:pStyle w:val="Default"/>
      </w:pPr>
      <w:r>
        <w:rPr>
          <w:rFonts w:hint="eastAsia"/>
        </w:rPr>
        <w:t xml:space="preserve">                  置。</w:t>
      </w:r>
    </w:p>
    <w:p w:rsidR="00734A5F" w:rsidRDefault="00091213" w:rsidP="00734A5F">
      <w:pPr>
        <w:pStyle w:val="Default"/>
      </w:pPr>
      <w:r>
        <w:rPr>
          <w:rFonts w:hint="eastAsia"/>
        </w:rPr>
        <w:t xml:space="preserve"> </w:t>
      </w:r>
      <w:r w:rsidR="00734A5F">
        <w:rPr>
          <w:rFonts w:hint="eastAsia"/>
        </w:rPr>
        <w:t xml:space="preserve">  </w:t>
      </w:r>
      <w:r w:rsidR="000D43A8" w:rsidRPr="000D43A8">
        <w:t>(</w:t>
      </w:r>
      <w:r w:rsidR="000D43A8" w:rsidRPr="000D43A8">
        <w:rPr>
          <w:rFonts w:hint="eastAsia"/>
        </w:rPr>
        <w:t>三</w:t>
      </w:r>
      <w:r w:rsidR="000D43A8" w:rsidRPr="000D43A8">
        <w:t xml:space="preserve">) </w:t>
      </w:r>
      <w:r w:rsidR="000D43A8" w:rsidRPr="000D43A8">
        <w:rPr>
          <w:rFonts w:hint="eastAsia"/>
        </w:rPr>
        <w:t>輔導介入：啟動輔導機制，積極介入霸凌、受凌及旁觀學</w:t>
      </w:r>
      <w:r w:rsidR="000D43A8">
        <w:rPr>
          <w:rFonts w:hint="eastAsia"/>
        </w:rPr>
        <w:t>生輔導</w:t>
      </w:r>
      <w:r w:rsidR="000D43A8" w:rsidRPr="000D43A8">
        <w:rPr>
          <w:rFonts w:hint="eastAsia"/>
        </w:rPr>
        <w:t>必</w:t>
      </w:r>
      <w:r w:rsidR="000D43A8">
        <w:rPr>
          <w:rFonts w:hint="eastAsia"/>
        </w:rPr>
        <w:t xml:space="preserve"> </w:t>
      </w:r>
      <w:r w:rsidR="00734A5F" w:rsidRPr="000D43A8">
        <w:rPr>
          <w:rFonts w:hint="eastAsia"/>
        </w:rPr>
        <w:t>要時結合專業心</w:t>
      </w:r>
    </w:p>
    <w:p w:rsidR="00734A5F" w:rsidRDefault="00734A5F" w:rsidP="00734A5F">
      <w:pPr>
        <w:pStyle w:val="Default"/>
      </w:pPr>
      <w:r>
        <w:rPr>
          <w:rFonts w:hint="eastAsia"/>
        </w:rPr>
        <w:t xml:space="preserve">                  </w:t>
      </w:r>
      <w:r w:rsidRPr="000D43A8">
        <w:rPr>
          <w:rFonts w:hint="eastAsia"/>
        </w:rPr>
        <w:t>理諮商人員協助輔導，務求長期追蹤觀察，導正學生偏差行為。若霸凌</w:t>
      </w:r>
    </w:p>
    <w:p w:rsidR="00A01864" w:rsidRDefault="00734A5F" w:rsidP="00A01864">
      <w:pPr>
        <w:pStyle w:val="Default"/>
      </w:pPr>
      <w:r>
        <w:rPr>
          <w:rFonts w:hint="eastAsia"/>
        </w:rPr>
        <w:t xml:space="preserve">                  </w:t>
      </w:r>
      <w:r w:rsidRPr="000D43A8">
        <w:rPr>
          <w:rFonts w:hint="eastAsia"/>
        </w:rPr>
        <w:t>行為已有傷害結果產生，如屬情節嚴重個案，應立即通報警政及社政單</w:t>
      </w:r>
    </w:p>
    <w:p w:rsidR="00A01864" w:rsidRDefault="00A01864" w:rsidP="00A01864">
      <w:pPr>
        <w:pStyle w:val="Default"/>
      </w:pPr>
      <w:r>
        <w:rPr>
          <w:rFonts w:hint="eastAsia"/>
        </w:rPr>
        <w:t xml:space="preserve">                  </w:t>
      </w:r>
      <w:r w:rsidR="00734A5F" w:rsidRPr="000D43A8">
        <w:rPr>
          <w:rFonts w:hint="eastAsia"/>
        </w:rPr>
        <w:t>位協</w:t>
      </w:r>
      <w:r w:rsidRPr="000D43A8">
        <w:rPr>
          <w:rFonts w:hint="eastAsia"/>
        </w:rPr>
        <w:t>處及提供法律諮詢，以維護當事人及其法定代理人權益，必要時將</w:t>
      </w:r>
    </w:p>
    <w:p w:rsidR="00734A5F" w:rsidRDefault="00A01864" w:rsidP="00A01864">
      <w:pPr>
        <w:pStyle w:val="Default"/>
      </w:pPr>
      <w:r>
        <w:rPr>
          <w:rFonts w:hint="eastAsia"/>
        </w:rPr>
        <w:t xml:space="preserve">                  </w:t>
      </w:r>
      <w:r w:rsidRPr="000D43A8">
        <w:rPr>
          <w:rFonts w:hint="eastAsia"/>
        </w:rPr>
        <w:t>個案轉介至專業諮商輔導。</w:t>
      </w:r>
    </w:p>
    <w:p w:rsidR="0054355E" w:rsidRDefault="00734A5F" w:rsidP="00A01864">
      <w:pPr>
        <w:pStyle w:val="Default"/>
      </w:pPr>
      <w:r>
        <w:rPr>
          <w:rFonts w:hint="eastAsia"/>
        </w:rPr>
        <w:t xml:space="preserve">     </w:t>
      </w:r>
    </w:p>
    <w:p w:rsidR="0054355E" w:rsidRPr="0054355E" w:rsidRDefault="00E6671C" w:rsidP="005435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</w:t>
      </w:r>
      <w:r w:rsidR="0054355E" w:rsidRPr="0054355E">
        <w:rPr>
          <w:rFonts w:hint="eastAsia"/>
          <w:szCs w:val="32"/>
        </w:rPr>
        <w:t>七、</w:t>
      </w:r>
      <w:r w:rsidR="0054355E" w:rsidRPr="0054355E">
        <w:rPr>
          <w:szCs w:val="32"/>
        </w:rPr>
        <w:t xml:space="preserve"> </w:t>
      </w:r>
      <w:r w:rsidR="0054355E" w:rsidRPr="0054355E">
        <w:rPr>
          <w:rFonts w:hint="eastAsia"/>
          <w:szCs w:val="32"/>
        </w:rPr>
        <w:t>防溺教育：</w:t>
      </w:r>
      <w:r w:rsidR="0054355E">
        <w:rPr>
          <w:rFonts w:hint="eastAsia"/>
          <w:szCs w:val="32"/>
        </w:rPr>
        <w:t>分析學校周邊危險水域，加強</w:t>
      </w:r>
      <w:r w:rsidR="0054355E" w:rsidRPr="0054355E">
        <w:rPr>
          <w:rFonts w:hint="eastAsia"/>
          <w:szCs w:val="32"/>
        </w:rPr>
        <w:t>安全注意事項</w:t>
      </w:r>
      <w:r w:rsidR="0054355E">
        <w:rPr>
          <w:rFonts w:hint="eastAsia"/>
          <w:szCs w:val="32"/>
        </w:rPr>
        <w:t>及</w:t>
      </w:r>
      <w:r w:rsidR="0054355E" w:rsidRPr="0054355E">
        <w:rPr>
          <w:rFonts w:hint="eastAsia"/>
          <w:szCs w:val="32"/>
        </w:rPr>
        <w:t>防溺宣導。</w:t>
      </w:r>
      <w:r w:rsidR="0054355E">
        <w:rPr>
          <w:szCs w:val="32"/>
        </w:rPr>
        <w:t xml:space="preserve"> </w:t>
      </w:r>
    </w:p>
    <w:p w:rsidR="003A18F9" w:rsidRDefault="00E6671C" w:rsidP="005435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</w:t>
      </w:r>
      <w:r w:rsidR="0054355E" w:rsidRPr="0054355E">
        <w:rPr>
          <w:rFonts w:hint="eastAsia"/>
          <w:szCs w:val="32"/>
        </w:rPr>
        <w:t>八、活動輔導：</w:t>
      </w:r>
    </w:p>
    <w:p w:rsidR="00E6671C" w:rsidRDefault="003A18F9" w:rsidP="005435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</w:t>
      </w:r>
      <w:r w:rsidR="00E6671C">
        <w:rPr>
          <w:rFonts w:hint="eastAsia"/>
          <w:szCs w:val="32"/>
        </w:rPr>
        <w:t xml:space="preserve">   </w:t>
      </w:r>
      <w:r w:rsidR="001754A2">
        <w:rPr>
          <w:rFonts w:hint="eastAsia"/>
          <w:szCs w:val="32"/>
        </w:rPr>
        <w:t>(一)</w:t>
      </w:r>
      <w:r w:rsidR="0054355E" w:rsidRPr="0054355E">
        <w:rPr>
          <w:rFonts w:hint="eastAsia"/>
          <w:szCs w:val="32"/>
        </w:rPr>
        <w:t>主動協調聯繫主（承）辦單位，緊密配合以防範意外事件發生並使活動</w:t>
      </w:r>
      <w:r w:rsidRPr="0054355E">
        <w:rPr>
          <w:rFonts w:hint="eastAsia"/>
          <w:szCs w:val="32"/>
        </w:rPr>
        <w:t>能順利進</w:t>
      </w:r>
    </w:p>
    <w:p w:rsidR="001754A2" w:rsidRDefault="00E6671C" w:rsidP="005435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</w:t>
      </w:r>
      <w:r w:rsidR="003A18F9" w:rsidRPr="0054355E">
        <w:rPr>
          <w:rFonts w:hint="eastAsia"/>
          <w:szCs w:val="32"/>
        </w:rPr>
        <w:t>行。</w:t>
      </w:r>
    </w:p>
    <w:p w:rsidR="0054355E" w:rsidRPr="0054355E" w:rsidRDefault="003A18F9" w:rsidP="005435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</w:t>
      </w:r>
      <w:r w:rsidR="00E6671C">
        <w:rPr>
          <w:rFonts w:hint="eastAsia"/>
          <w:szCs w:val="32"/>
        </w:rPr>
        <w:t xml:space="preserve">   </w:t>
      </w:r>
      <w:r w:rsidR="001754A2">
        <w:rPr>
          <w:rFonts w:hint="eastAsia"/>
          <w:szCs w:val="32"/>
        </w:rPr>
        <w:t>（二）</w:t>
      </w:r>
      <w:r w:rsidR="0054355E" w:rsidRPr="0054355E">
        <w:rPr>
          <w:rFonts w:hint="eastAsia"/>
          <w:szCs w:val="32"/>
        </w:rPr>
        <w:t>設計各種新穎生動富有意義之活動，鼓勵學生踴躍參加。</w:t>
      </w:r>
      <w:r w:rsidR="0054355E" w:rsidRPr="0054355E">
        <w:rPr>
          <w:szCs w:val="32"/>
        </w:rPr>
        <w:t xml:space="preserve"> </w:t>
      </w:r>
    </w:p>
    <w:p w:rsidR="0054355E" w:rsidRDefault="003A18F9" w:rsidP="005435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</w:t>
      </w:r>
      <w:r w:rsidR="00E6671C">
        <w:rPr>
          <w:rFonts w:hint="eastAsia"/>
          <w:szCs w:val="32"/>
        </w:rPr>
        <w:t xml:space="preserve">   </w:t>
      </w:r>
      <w:r w:rsidR="001754A2">
        <w:rPr>
          <w:rFonts w:hint="eastAsia"/>
          <w:szCs w:val="32"/>
        </w:rPr>
        <w:t>（三）</w:t>
      </w:r>
      <w:r w:rsidR="00AA5EA7">
        <w:rPr>
          <w:rFonts w:hint="eastAsia"/>
          <w:szCs w:val="32"/>
        </w:rPr>
        <w:t>輔導學生</w:t>
      </w:r>
      <w:r w:rsidR="0054355E" w:rsidRPr="0054355E">
        <w:rPr>
          <w:rFonts w:hint="eastAsia"/>
          <w:szCs w:val="32"/>
        </w:rPr>
        <w:t>積極參與地區服務性、公益性與救助等有意義之活動。</w:t>
      </w:r>
      <w:r w:rsidR="0054355E" w:rsidRPr="0054355E">
        <w:rPr>
          <w:szCs w:val="32"/>
        </w:rPr>
        <w:t xml:space="preserve"> </w:t>
      </w:r>
    </w:p>
    <w:p w:rsidR="00CC6CCD" w:rsidRDefault="00E6671C" w:rsidP="006C6625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</w:t>
      </w:r>
      <w:r w:rsidR="006C6625" w:rsidRPr="006C6625">
        <w:rPr>
          <w:rFonts w:hint="eastAsia"/>
          <w:szCs w:val="32"/>
        </w:rPr>
        <w:t>九、強化推動防制學生藥物濫用活動</w:t>
      </w:r>
      <w:r w:rsidR="006C6625">
        <w:rPr>
          <w:rFonts w:hint="eastAsia"/>
          <w:szCs w:val="32"/>
        </w:rPr>
        <w:t>：</w:t>
      </w:r>
    </w:p>
    <w:p w:rsidR="00E6671C" w:rsidRDefault="00CC6CCD" w:rsidP="006C6625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</w:t>
      </w:r>
      <w:r w:rsidR="00E6671C">
        <w:rPr>
          <w:rFonts w:hint="eastAsia"/>
          <w:szCs w:val="32"/>
        </w:rPr>
        <w:t xml:space="preserve">   </w:t>
      </w:r>
      <w:r w:rsidR="006C6625">
        <w:rPr>
          <w:rFonts w:hint="eastAsia"/>
          <w:szCs w:val="32"/>
        </w:rPr>
        <w:t>(一)教育宣導：</w:t>
      </w:r>
      <w:r w:rsidR="006C6625" w:rsidRPr="006C6625">
        <w:rPr>
          <w:rFonts w:hint="eastAsia"/>
          <w:szCs w:val="32"/>
        </w:rPr>
        <w:t>加強辦理「防制學生藥物濫用」宣</w:t>
      </w:r>
      <w:r w:rsidR="00B23CAF">
        <w:rPr>
          <w:rFonts w:hint="eastAsia"/>
          <w:szCs w:val="32"/>
        </w:rPr>
        <w:t>教</w:t>
      </w:r>
      <w:r>
        <w:rPr>
          <w:rFonts w:hint="eastAsia"/>
          <w:szCs w:val="32"/>
        </w:rPr>
        <w:t>活動</w:t>
      </w:r>
      <w:r w:rsidRPr="006C6625">
        <w:rPr>
          <w:rFonts w:hint="eastAsia"/>
          <w:szCs w:val="32"/>
        </w:rPr>
        <w:t>建立學生正確</w:t>
      </w:r>
      <w:r>
        <w:rPr>
          <w:rFonts w:hint="eastAsia"/>
          <w:szCs w:val="32"/>
        </w:rPr>
        <w:t>認知並辦理</w:t>
      </w:r>
      <w:r w:rsidRPr="006C6625">
        <w:rPr>
          <w:rFonts w:hint="eastAsia"/>
          <w:szCs w:val="32"/>
        </w:rPr>
        <w:t>教職</w:t>
      </w:r>
      <w:r w:rsidR="00E6671C">
        <w:rPr>
          <w:rFonts w:hint="eastAsia"/>
          <w:szCs w:val="32"/>
        </w:rPr>
        <w:t xml:space="preserve">          </w:t>
      </w:r>
    </w:p>
    <w:p w:rsidR="006C6625" w:rsidRDefault="00E6671C" w:rsidP="006C6625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    </w:t>
      </w:r>
      <w:r w:rsidR="00CC6CCD" w:rsidRPr="006C6625">
        <w:rPr>
          <w:rFonts w:hint="eastAsia"/>
          <w:szCs w:val="32"/>
        </w:rPr>
        <w:t>員工之防制</w:t>
      </w:r>
      <w:r w:rsidR="00CC6CCD">
        <w:rPr>
          <w:rFonts w:hint="eastAsia"/>
          <w:szCs w:val="32"/>
        </w:rPr>
        <w:t>藥物濫用研習，俾強化</w:t>
      </w:r>
      <w:r w:rsidR="00CC6CCD" w:rsidRPr="006C6625">
        <w:rPr>
          <w:rFonts w:hint="eastAsia"/>
          <w:szCs w:val="32"/>
        </w:rPr>
        <w:t>反毒教育輔導工作。</w:t>
      </w:r>
    </w:p>
    <w:p w:rsidR="00D40020" w:rsidRDefault="00CC6CCD" w:rsidP="00CC6CCD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</w:t>
      </w:r>
      <w:r w:rsidR="00E6671C">
        <w:rPr>
          <w:rFonts w:hint="eastAsia"/>
          <w:szCs w:val="32"/>
        </w:rPr>
        <w:t xml:space="preserve">   </w:t>
      </w:r>
      <w:r w:rsidR="0061727A">
        <w:rPr>
          <w:rFonts w:hAnsi="標楷體" w:hint="eastAsia"/>
        </w:rPr>
        <w:t>(二)</w:t>
      </w:r>
      <w:r w:rsidR="00E51DA2" w:rsidRPr="00E51DA2">
        <w:rPr>
          <w:rFonts w:hint="eastAsia"/>
          <w:sz w:val="32"/>
          <w:szCs w:val="32"/>
        </w:rPr>
        <w:t xml:space="preserve"> </w:t>
      </w:r>
      <w:r w:rsidR="00E51DA2" w:rsidRPr="00E51DA2">
        <w:rPr>
          <w:rFonts w:hint="eastAsia"/>
          <w:szCs w:val="32"/>
        </w:rPr>
        <w:t>清查：</w:t>
      </w:r>
      <w:r>
        <w:rPr>
          <w:rFonts w:hint="eastAsia"/>
          <w:szCs w:val="32"/>
        </w:rPr>
        <w:t>1.</w:t>
      </w:r>
      <w:r w:rsidR="00E51DA2" w:rsidRPr="00E51DA2">
        <w:rPr>
          <w:rFonts w:hint="eastAsia"/>
          <w:szCs w:val="32"/>
        </w:rPr>
        <w:t>經常關心學生之上課情形、生活作息及</w:t>
      </w:r>
      <w:r w:rsidRPr="00E51DA2">
        <w:rPr>
          <w:rFonts w:hint="eastAsia"/>
          <w:szCs w:val="32"/>
        </w:rPr>
        <w:t>行為，並與學生家長保持密切聯</w:t>
      </w:r>
    </w:p>
    <w:p w:rsidR="00E6671C" w:rsidRDefault="00D40020" w:rsidP="00CC6CCD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</w:t>
      </w:r>
      <w:r w:rsidR="00E6671C">
        <w:rPr>
          <w:rFonts w:hint="eastAsia"/>
          <w:szCs w:val="32"/>
        </w:rPr>
        <w:t xml:space="preserve">   </w:t>
      </w:r>
      <w:r w:rsidR="00CC6CCD" w:rsidRPr="00E51DA2">
        <w:rPr>
          <w:rFonts w:hint="eastAsia"/>
          <w:szCs w:val="32"/>
        </w:rPr>
        <w:t>繫，從觀察中發現其精神行為是否異常，有無濫用藥物或吸毒情事，以</w:t>
      </w:r>
    </w:p>
    <w:p w:rsidR="00CC6CCD" w:rsidRDefault="00E6671C" w:rsidP="00CC6CCD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   </w:t>
      </w:r>
      <w:r w:rsidR="00CC6CCD" w:rsidRPr="00E51DA2">
        <w:rPr>
          <w:rFonts w:hint="eastAsia"/>
          <w:szCs w:val="32"/>
        </w:rPr>
        <w:t>便及</w:t>
      </w:r>
      <w:r w:rsidRPr="00E51DA2">
        <w:rPr>
          <w:rFonts w:hint="eastAsia"/>
          <w:szCs w:val="32"/>
        </w:rPr>
        <w:t>早預防與輔導處理。</w:t>
      </w:r>
    </w:p>
    <w:p w:rsidR="00E6671C" w:rsidRDefault="00D40020" w:rsidP="00E51DA2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</w:t>
      </w:r>
      <w:r w:rsidR="00E6671C">
        <w:rPr>
          <w:rFonts w:hint="eastAsia"/>
          <w:szCs w:val="32"/>
        </w:rPr>
        <w:t xml:space="preserve">   </w:t>
      </w:r>
      <w:r w:rsidR="00E51DA2" w:rsidRPr="00E51DA2">
        <w:rPr>
          <w:szCs w:val="32"/>
        </w:rPr>
        <w:t>2.</w:t>
      </w:r>
      <w:r w:rsidR="00582FE6">
        <w:rPr>
          <w:rFonts w:hint="eastAsia"/>
          <w:szCs w:val="32"/>
        </w:rPr>
        <w:t>尿液篩檢：</w:t>
      </w:r>
      <w:r w:rsidR="00E51DA2" w:rsidRPr="00E51DA2">
        <w:rPr>
          <w:rFonts w:hint="eastAsia"/>
          <w:szCs w:val="32"/>
        </w:rPr>
        <w:t>依據教育部防制學生藥物濫用實施計畫，配合本會執行</w:t>
      </w:r>
      <w:r w:rsidR="00E6671C">
        <w:rPr>
          <w:rFonts w:hint="eastAsia"/>
          <w:szCs w:val="32"/>
        </w:rPr>
        <w:t>學生</w:t>
      </w:r>
    </w:p>
    <w:p w:rsidR="0061727A" w:rsidRPr="00E6671C" w:rsidRDefault="00E6671C" w:rsidP="00582FE6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             尿液篩檢工作；尿液篩檢實施計畫。</w:t>
      </w:r>
      <w:r>
        <w:rPr>
          <w:szCs w:val="32"/>
        </w:rPr>
        <w:t xml:space="preserve"> </w:t>
      </w:r>
    </w:p>
    <w:p w:rsidR="00E6671C" w:rsidRDefault="00964BA4" w:rsidP="00D459AA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</w:t>
      </w:r>
      <w:r w:rsidR="00E6671C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(三)</w:t>
      </w:r>
      <w:r w:rsidR="00D459AA" w:rsidRPr="00D459AA">
        <w:rPr>
          <w:rFonts w:hint="eastAsia"/>
          <w:sz w:val="32"/>
          <w:szCs w:val="32"/>
        </w:rPr>
        <w:t xml:space="preserve"> </w:t>
      </w:r>
      <w:r w:rsidR="00D459AA" w:rsidRPr="00D459AA">
        <w:rPr>
          <w:rFonts w:hint="eastAsia"/>
          <w:szCs w:val="32"/>
        </w:rPr>
        <w:t>輔導戒治：學校發現學生吸菸、酗酒、嚼食檳榔等，應列冊加強輔導；發現精神</w:t>
      </w:r>
    </w:p>
    <w:p w:rsidR="00E6671C" w:rsidRDefault="00E6671C" w:rsidP="00D459AA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     </w:t>
      </w:r>
      <w:r w:rsidR="00D459AA" w:rsidRPr="00D459AA">
        <w:rPr>
          <w:rFonts w:hint="eastAsia"/>
          <w:szCs w:val="32"/>
        </w:rPr>
        <w:t>行為異常，經確認有濫用藥物學生，即成立「春暉小組」予以個別輔</w:t>
      </w:r>
    </w:p>
    <w:p w:rsidR="00964BA4" w:rsidRDefault="00E6671C" w:rsidP="00D459AA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     </w:t>
      </w:r>
      <w:r w:rsidR="00D459AA" w:rsidRPr="00D459AA">
        <w:rPr>
          <w:rFonts w:hint="eastAsia"/>
          <w:szCs w:val="32"/>
        </w:rPr>
        <w:t>導。</w:t>
      </w:r>
    </w:p>
    <w:p w:rsidR="00E6671C" w:rsidRDefault="00E6671C" w:rsidP="00433250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</w:t>
      </w:r>
      <w:r w:rsidR="00433250">
        <w:rPr>
          <w:rFonts w:hint="eastAsia"/>
          <w:szCs w:val="32"/>
        </w:rPr>
        <w:t>十、建構校園災害管理機制：</w:t>
      </w:r>
    </w:p>
    <w:p w:rsidR="00E6671C" w:rsidRDefault="00E6671C" w:rsidP="00E6671C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</w:t>
      </w:r>
      <w:r w:rsidR="00433250">
        <w:rPr>
          <w:rFonts w:hint="eastAsia"/>
          <w:szCs w:val="32"/>
        </w:rPr>
        <w:t>本校由總務處</w:t>
      </w:r>
      <w:r w:rsidR="00433250" w:rsidRPr="00433250">
        <w:rPr>
          <w:rFonts w:hint="eastAsia"/>
          <w:szCs w:val="32"/>
        </w:rPr>
        <w:t>建立災害管理機制，依「減災」、「整備」、</w:t>
      </w:r>
      <w:r w:rsidRPr="00433250">
        <w:rPr>
          <w:rFonts w:hint="eastAsia"/>
          <w:szCs w:val="32"/>
        </w:rPr>
        <w:t>「應變」、「復</w:t>
      </w:r>
      <w:r w:rsidRPr="00433250">
        <w:rPr>
          <w:szCs w:val="32"/>
        </w:rPr>
        <w:t xml:space="preserve"> </w:t>
      </w:r>
      <w:r w:rsidRPr="00433250">
        <w:rPr>
          <w:rFonts w:hint="eastAsia"/>
          <w:szCs w:val="32"/>
        </w:rPr>
        <w:t>原」</w:t>
      </w:r>
      <w:r w:rsidRPr="00433250">
        <w:rPr>
          <w:szCs w:val="32"/>
        </w:rPr>
        <w:t>4</w:t>
      </w:r>
      <w:r w:rsidRPr="00433250">
        <w:rPr>
          <w:rFonts w:hint="eastAsia"/>
          <w:szCs w:val="32"/>
        </w:rPr>
        <w:t>階</w:t>
      </w:r>
    </w:p>
    <w:p w:rsidR="00E6671C" w:rsidRDefault="00E6671C" w:rsidP="00E6671C">
      <w:pPr>
        <w:pStyle w:val="Default"/>
        <w:rPr>
          <w:szCs w:val="32"/>
        </w:rPr>
      </w:pPr>
      <w:r>
        <w:rPr>
          <w:rFonts w:hint="eastAsia"/>
          <w:szCs w:val="32"/>
        </w:rPr>
        <w:lastRenderedPageBreak/>
        <w:t xml:space="preserve">         </w:t>
      </w:r>
      <w:r w:rsidRPr="00433250">
        <w:rPr>
          <w:rFonts w:hint="eastAsia"/>
          <w:szCs w:val="32"/>
        </w:rPr>
        <w:t>段，以減少天然災害及人為災害對校園之影響。</w:t>
      </w:r>
    </w:p>
    <w:p w:rsidR="00E6671C" w:rsidRDefault="00E6671C" w:rsidP="00A32238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</w:t>
      </w:r>
      <w:r w:rsidR="00A32238" w:rsidRPr="00A32238">
        <w:rPr>
          <w:rFonts w:hint="eastAsia"/>
          <w:szCs w:val="32"/>
        </w:rPr>
        <w:t>十一、防制黑道勢力介入校園行動方案：結合教育、警政、法務及民間資源力量，全面</w:t>
      </w:r>
    </w:p>
    <w:p w:rsidR="00A32238" w:rsidRDefault="00E6671C" w:rsidP="00A32238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</w:t>
      </w:r>
      <w:r w:rsidR="00A32238" w:rsidRPr="00A32238">
        <w:rPr>
          <w:rFonts w:hint="eastAsia"/>
          <w:szCs w:val="32"/>
        </w:rPr>
        <w:t>檢肅組織犯罪，防制黑道勢力介入校園，維護校園安</w:t>
      </w:r>
      <w:r w:rsidRPr="00A32238">
        <w:rPr>
          <w:rFonts w:hint="eastAsia"/>
          <w:szCs w:val="32"/>
        </w:rPr>
        <w:t>寧，增進教育功能。</w:t>
      </w:r>
    </w:p>
    <w:p w:rsidR="00DA0F5E" w:rsidRPr="00DA0F5E" w:rsidRDefault="00E6671C" w:rsidP="00DA0F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</w:t>
      </w:r>
      <w:r w:rsidR="00DA0F5E" w:rsidRPr="00DA0F5E">
        <w:rPr>
          <w:rFonts w:hint="eastAsia"/>
          <w:szCs w:val="32"/>
        </w:rPr>
        <w:t>十二、全國教官服務全國學生：本會服務專線電話：</w:t>
      </w:r>
      <w:r w:rsidR="00DA0F5E" w:rsidRPr="00DA0F5E">
        <w:rPr>
          <w:szCs w:val="32"/>
        </w:rPr>
        <w:t>08-7538585</w:t>
      </w:r>
      <w:r w:rsidR="00DA0F5E" w:rsidRPr="00DA0F5E">
        <w:rPr>
          <w:rFonts w:hint="eastAsia"/>
          <w:szCs w:val="32"/>
        </w:rPr>
        <w:t>、</w:t>
      </w:r>
      <w:r w:rsidR="00DA0F5E" w:rsidRPr="00DA0F5E">
        <w:rPr>
          <w:szCs w:val="32"/>
        </w:rPr>
        <w:t>08-7559980</w:t>
      </w:r>
      <w:r w:rsidR="00DA0F5E" w:rsidRPr="00DA0F5E">
        <w:rPr>
          <w:rFonts w:hint="eastAsia"/>
          <w:szCs w:val="32"/>
        </w:rPr>
        <w:t>。</w:t>
      </w:r>
      <w:r w:rsidR="00DA0F5E" w:rsidRPr="00DA0F5E">
        <w:rPr>
          <w:szCs w:val="32"/>
        </w:rPr>
        <w:t xml:space="preserve"> </w:t>
      </w:r>
      <w:r>
        <w:rPr>
          <w:rFonts w:hint="eastAsia"/>
          <w:szCs w:val="32"/>
        </w:rPr>
        <w:t xml:space="preserve"> </w:t>
      </w:r>
    </w:p>
    <w:p w:rsidR="00E6671C" w:rsidRDefault="00E6671C" w:rsidP="00DA0F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</w:t>
      </w:r>
      <w:r w:rsidR="00DA0F5E" w:rsidRPr="00DA0F5E">
        <w:rPr>
          <w:rFonts w:hint="eastAsia"/>
          <w:szCs w:val="32"/>
        </w:rPr>
        <w:t>十三、推動全民國防教育：依「全民國防教育法」第</w:t>
      </w:r>
      <w:r w:rsidR="00DA0F5E" w:rsidRPr="00DA0F5E">
        <w:rPr>
          <w:szCs w:val="32"/>
        </w:rPr>
        <w:t>7</w:t>
      </w:r>
      <w:r w:rsidR="00DA0F5E" w:rsidRPr="00DA0F5E">
        <w:rPr>
          <w:rFonts w:hint="eastAsia"/>
          <w:szCs w:val="32"/>
        </w:rPr>
        <w:t>條辦理多元教學活</w:t>
      </w:r>
      <w:r w:rsidR="00DA0F5E">
        <w:rPr>
          <w:rFonts w:hint="eastAsia"/>
          <w:szCs w:val="32"/>
        </w:rPr>
        <w:t>動，</w:t>
      </w:r>
      <w:r w:rsidR="00DA0F5E" w:rsidRPr="00DA0F5E">
        <w:rPr>
          <w:rFonts w:hint="eastAsia"/>
          <w:szCs w:val="32"/>
        </w:rPr>
        <w:t>並協調轄區</w:t>
      </w:r>
    </w:p>
    <w:p w:rsidR="00DA0F5E" w:rsidRPr="00DA0F5E" w:rsidRDefault="00E6671C" w:rsidP="00DA0F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                  </w:t>
      </w:r>
      <w:r w:rsidR="00DA0F5E" w:rsidRPr="00DA0F5E">
        <w:rPr>
          <w:rFonts w:hint="eastAsia"/>
          <w:szCs w:val="32"/>
        </w:rPr>
        <w:t>國</w:t>
      </w:r>
      <w:r>
        <w:rPr>
          <w:rFonts w:hint="eastAsia"/>
          <w:szCs w:val="32"/>
        </w:rPr>
        <w:t>中、小學校宣導</w:t>
      </w:r>
      <w:r w:rsidRPr="00DA0F5E">
        <w:rPr>
          <w:rFonts w:hint="eastAsia"/>
          <w:szCs w:val="32"/>
        </w:rPr>
        <w:t>時間。</w:t>
      </w:r>
    </w:p>
    <w:p w:rsidR="00D40A4E" w:rsidRDefault="00E6671C" w:rsidP="00DA0F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</w:t>
      </w:r>
      <w:r w:rsidR="00DA0F5E" w:rsidRPr="00DA0F5E">
        <w:rPr>
          <w:rFonts w:hint="eastAsia"/>
          <w:szCs w:val="32"/>
        </w:rPr>
        <w:t>十四、不定期督訪各項勤務工作及協助學校處理學生特殊事件：</w:t>
      </w:r>
    </w:p>
    <w:p w:rsidR="00E6671C" w:rsidRDefault="00D40A4E" w:rsidP="00DA0F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</w:t>
      </w:r>
      <w:r w:rsidR="00E6671C">
        <w:rPr>
          <w:rFonts w:hint="eastAsia"/>
          <w:szCs w:val="32"/>
        </w:rPr>
        <w:t xml:space="preserve">    </w:t>
      </w:r>
      <w:r w:rsidR="00DA0F5E" w:rsidRPr="00DA0F5E">
        <w:rPr>
          <w:rFonts w:hint="eastAsia"/>
          <w:szCs w:val="32"/>
        </w:rPr>
        <w:t>為落實各項勤務工作均按規定執行，本會不定時駕駛會車至各校督考前開工作執</w:t>
      </w:r>
    </w:p>
    <w:p w:rsidR="00E6671C" w:rsidRDefault="00E6671C" w:rsidP="00DA0F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</w:t>
      </w:r>
      <w:r w:rsidR="00DA0F5E" w:rsidRPr="00DA0F5E">
        <w:rPr>
          <w:rFonts w:hint="eastAsia"/>
          <w:szCs w:val="32"/>
        </w:rPr>
        <w:t>行狀況；如遇特殊緊急事件依教育部及國教署指示，前往第一線現場，處理及關</w:t>
      </w:r>
    </w:p>
    <w:p w:rsidR="00DA0F5E" w:rsidRPr="00DA0F5E" w:rsidRDefault="00E6671C" w:rsidP="00DA0F5E">
      <w:pPr>
        <w:pStyle w:val="Default"/>
        <w:rPr>
          <w:szCs w:val="32"/>
        </w:rPr>
      </w:pPr>
      <w:r>
        <w:rPr>
          <w:rFonts w:hint="eastAsia"/>
          <w:szCs w:val="32"/>
        </w:rPr>
        <w:t xml:space="preserve">          </w:t>
      </w:r>
      <w:r w:rsidR="00DA0F5E" w:rsidRPr="00DA0F5E">
        <w:rPr>
          <w:rFonts w:hint="eastAsia"/>
          <w:szCs w:val="32"/>
        </w:rPr>
        <w:t>心各項學生特殊事件。</w:t>
      </w:r>
    </w:p>
    <w:p w:rsidR="002B647C" w:rsidRDefault="009173A3" w:rsidP="00FD74D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="00FD74DA" w:rsidRPr="009B3E25">
        <w:rPr>
          <w:rFonts w:ascii="標楷體" w:eastAsia="標楷體" w:hAnsi="標楷體" w:hint="eastAsia"/>
          <w:szCs w:val="24"/>
        </w:rPr>
        <w:t>、本計劃經陳校長核可後實施，修正時亦同。</w:t>
      </w:r>
    </w:p>
    <w:p w:rsidR="009173A3" w:rsidRDefault="009173A3" w:rsidP="00FD74DA">
      <w:pPr>
        <w:rPr>
          <w:rFonts w:ascii="標楷體" w:eastAsia="標楷體" w:hAnsi="標楷體"/>
          <w:szCs w:val="24"/>
        </w:rPr>
      </w:pPr>
    </w:p>
    <w:p w:rsidR="009173A3" w:rsidRDefault="009173A3" w:rsidP="00FD74DA">
      <w:pPr>
        <w:rPr>
          <w:rFonts w:ascii="標楷體" w:eastAsia="標楷體" w:hAnsi="標楷體"/>
          <w:szCs w:val="24"/>
        </w:rPr>
      </w:pPr>
    </w:p>
    <w:p w:rsidR="009173A3" w:rsidRPr="009B3E25" w:rsidRDefault="009173A3" w:rsidP="009173A3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承辦人：陳椿樺         教導主任：阮金福         校長：賴慶安</w:t>
      </w:r>
    </w:p>
    <w:sectPr w:rsidR="009173A3" w:rsidRPr="009B3E25" w:rsidSect="00FD74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D7" w:rsidRDefault="004719D7" w:rsidP="00FD74DA">
      <w:r>
        <w:separator/>
      </w:r>
    </w:p>
  </w:endnote>
  <w:endnote w:type="continuationSeparator" w:id="0">
    <w:p w:rsidR="004719D7" w:rsidRDefault="004719D7" w:rsidP="00FD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D7" w:rsidRDefault="004719D7" w:rsidP="00FD74DA">
      <w:r>
        <w:separator/>
      </w:r>
    </w:p>
  </w:footnote>
  <w:footnote w:type="continuationSeparator" w:id="0">
    <w:p w:rsidR="004719D7" w:rsidRDefault="004719D7" w:rsidP="00FD7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DA"/>
    <w:rsid w:val="000332F9"/>
    <w:rsid w:val="00091213"/>
    <w:rsid w:val="000C2E37"/>
    <w:rsid w:val="000D43A8"/>
    <w:rsid w:val="000D58E3"/>
    <w:rsid w:val="001754A2"/>
    <w:rsid w:val="001B0076"/>
    <w:rsid w:val="002539E2"/>
    <w:rsid w:val="002B647C"/>
    <w:rsid w:val="002D314E"/>
    <w:rsid w:val="003945E1"/>
    <w:rsid w:val="003A18F9"/>
    <w:rsid w:val="003C5274"/>
    <w:rsid w:val="003D50EB"/>
    <w:rsid w:val="003D7F24"/>
    <w:rsid w:val="003F4F5A"/>
    <w:rsid w:val="00412127"/>
    <w:rsid w:val="00433250"/>
    <w:rsid w:val="00447C0B"/>
    <w:rsid w:val="004719D7"/>
    <w:rsid w:val="004A7426"/>
    <w:rsid w:val="004A7AA8"/>
    <w:rsid w:val="004C565D"/>
    <w:rsid w:val="0054355E"/>
    <w:rsid w:val="00570868"/>
    <w:rsid w:val="00582FE6"/>
    <w:rsid w:val="0061727A"/>
    <w:rsid w:val="006C6625"/>
    <w:rsid w:val="006C6CD8"/>
    <w:rsid w:val="00734A5F"/>
    <w:rsid w:val="007F0931"/>
    <w:rsid w:val="009173A3"/>
    <w:rsid w:val="00964BA4"/>
    <w:rsid w:val="009B3E25"/>
    <w:rsid w:val="009D3622"/>
    <w:rsid w:val="00A01864"/>
    <w:rsid w:val="00A32238"/>
    <w:rsid w:val="00A849BC"/>
    <w:rsid w:val="00AA5EA7"/>
    <w:rsid w:val="00AC14BB"/>
    <w:rsid w:val="00B01088"/>
    <w:rsid w:val="00B23CAF"/>
    <w:rsid w:val="00B92B32"/>
    <w:rsid w:val="00BC1F09"/>
    <w:rsid w:val="00C10141"/>
    <w:rsid w:val="00C22894"/>
    <w:rsid w:val="00CC6CCD"/>
    <w:rsid w:val="00D14F65"/>
    <w:rsid w:val="00D20604"/>
    <w:rsid w:val="00D40020"/>
    <w:rsid w:val="00D40A4E"/>
    <w:rsid w:val="00D454EF"/>
    <w:rsid w:val="00D459AA"/>
    <w:rsid w:val="00DA0F5E"/>
    <w:rsid w:val="00E375D3"/>
    <w:rsid w:val="00E51DA2"/>
    <w:rsid w:val="00E6671C"/>
    <w:rsid w:val="00ED375D"/>
    <w:rsid w:val="00F248C6"/>
    <w:rsid w:val="00FD74DA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77607"/>
  <w15:chartTrackingRefBased/>
  <w15:docId w15:val="{2AF0F5D8-C060-4E09-8238-2B2278B2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58E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B0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00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0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00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60</cp:revision>
  <dcterms:created xsi:type="dcterms:W3CDTF">2022-09-10T04:42:00Z</dcterms:created>
  <dcterms:modified xsi:type="dcterms:W3CDTF">2022-09-10T05:57:00Z</dcterms:modified>
</cp:coreProperties>
</file>